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6B4" w:rsidRPr="000816B4" w:rsidRDefault="000816B4" w:rsidP="000816B4">
      <w:pPr>
        <w:spacing w:before="100" w:beforeAutospacing="1" w:after="100" w:afterAutospacing="1" w:line="240" w:lineRule="auto"/>
        <w:outlineLvl w:val="0"/>
        <w:rPr>
          <w:rFonts w:ascii="Times New Roman" w:eastAsia="Times New Roman" w:hAnsi="Times New Roman" w:cs="Times New Roman"/>
          <w:b/>
          <w:bCs/>
          <w:kern w:val="36"/>
          <w:sz w:val="20"/>
          <w:szCs w:val="20"/>
        </w:rPr>
      </w:pPr>
      <w:r w:rsidRPr="000816B4">
        <w:rPr>
          <w:rFonts w:ascii="Times New Roman" w:eastAsia="Times New Roman" w:hAnsi="Times New Roman" w:cs="Times New Roman"/>
          <w:b/>
          <w:bCs/>
          <w:kern w:val="36"/>
          <w:sz w:val="20"/>
          <w:szCs w:val="20"/>
        </w:rPr>
        <w:t>Viewing Scores and Grades</w:t>
      </w:r>
    </w:p>
    <w:p w:rsidR="000816B4" w:rsidRPr="000816B4" w:rsidRDefault="000816B4" w:rsidP="000816B4">
      <w:pPr>
        <w:spacing w:before="100" w:beforeAutospacing="1" w:after="100" w:afterAutospacing="1" w:line="240" w:lineRule="auto"/>
        <w:rPr>
          <w:rFonts w:ascii="Times New Roman" w:eastAsia="Times New Roman" w:hAnsi="Times New Roman" w:cs="Times New Roman"/>
          <w:sz w:val="20"/>
          <w:szCs w:val="20"/>
        </w:rPr>
      </w:pPr>
      <w:r w:rsidRPr="000816B4">
        <w:rPr>
          <w:rFonts w:ascii="Times New Roman" w:eastAsia="Times New Roman" w:hAnsi="Times New Roman" w:cs="Times New Roman"/>
          <w:sz w:val="20"/>
          <w:szCs w:val="20"/>
        </w:rPr>
        <w:t xml:space="preserve">On your My Assignments page, you see all of your scores for your assignments within </w:t>
      </w:r>
      <w:proofErr w:type="spellStart"/>
      <w:r w:rsidRPr="000816B4">
        <w:rPr>
          <w:rFonts w:ascii="Times New Roman" w:eastAsia="Times New Roman" w:hAnsi="Times New Roman" w:cs="Times New Roman"/>
          <w:sz w:val="20"/>
          <w:szCs w:val="20"/>
        </w:rPr>
        <w:t>WebAssign</w:t>
      </w:r>
      <w:proofErr w:type="spellEnd"/>
      <w:r w:rsidRPr="000816B4">
        <w:rPr>
          <w:rFonts w:ascii="Times New Roman" w:eastAsia="Times New Roman" w:hAnsi="Times New Roman" w:cs="Times New Roman"/>
          <w:sz w:val="20"/>
          <w:szCs w:val="20"/>
        </w:rPr>
        <w:t xml:space="preserve">. You might also see scores for assignments that you took outside of </w:t>
      </w:r>
      <w:proofErr w:type="spellStart"/>
      <w:r w:rsidRPr="000816B4">
        <w:rPr>
          <w:rFonts w:ascii="Times New Roman" w:eastAsia="Times New Roman" w:hAnsi="Times New Roman" w:cs="Times New Roman"/>
          <w:sz w:val="20"/>
          <w:szCs w:val="20"/>
        </w:rPr>
        <w:t>WebAssign</w:t>
      </w:r>
      <w:proofErr w:type="spellEnd"/>
      <w:r w:rsidRPr="000816B4">
        <w:rPr>
          <w:rFonts w:ascii="Times New Roman" w:eastAsia="Times New Roman" w:hAnsi="Times New Roman" w:cs="Times New Roman"/>
          <w:sz w:val="20"/>
          <w:szCs w:val="20"/>
        </w:rPr>
        <w:t xml:space="preserve">. </w:t>
      </w:r>
    </w:p>
    <w:p w:rsidR="000816B4" w:rsidRPr="000816B4" w:rsidRDefault="000816B4" w:rsidP="000816B4">
      <w:pPr>
        <w:spacing w:after="0" w:line="240" w:lineRule="auto"/>
        <w:rPr>
          <w:rFonts w:ascii="Times New Roman" w:eastAsia="Times New Roman" w:hAnsi="Times New Roman" w:cs="Times New Roman"/>
          <w:sz w:val="20"/>
          <w:szCs w:val="20"/>
        </w:rPr>
      </w:pPr>
      <w:r w:rsidRPr="000816B4">
        <w:rPr>
          <w:rFonts w:ascii="Times New Roman" w:eastAsia="Times New Roman" w:hAnsi="Times New Roman" w:cs="Times New Roman"/>
          <w:sz w:val="20"/>
          <w:szCs w:val="20"/>
        </w:rPr>
        <w:t xml:space="preserve">Note: You cannot view scores or grades for a course in </w:t>
      </w:r>
      <w:proofErr w:type="spellStart"/>
      <w:r w:rsidRPr="000816B4">
        <w:rPr>
          <w:rFonts w:ascii="Times New Roman" w:eastAsia="Times New Roman" w:hAnsi="Times New Roman" w:cs="Times New Roman"/>
          <w:sz w:val="20"/>
          <w:szCs w:val="20"/>
        </w:rPr>
        <w:t>WebAssign</w:t>
      </w:r>
      <w:proofErr w:type="spellEnd"/>
      <w:r w:rsidRPr="000816B4">
        <w:rPr>
          <w:rFonts w:ascii="Times New Roman" w:eastAsia="Times New Roman" w:hAnsi="Times New Roman" w:cs="Times New Roman"/>
          <w:sz w:val="20"/>
          <w:szCs w:val="20"/>
        </w:rPr>
        <w:t xml:space="preserve"> after the last available date set by your instructor. Often, this date is shortly after the last day of classes. </w:t>
      </w:r>
    </w:p>
    <w:p w:rsidR="000816B4" w:rsidRPr="000816B4" w:rsidRDefault="000816B4" w:rsidP="000816B4">
      <w:pPr>
        <w:spacing w:before="100" w:beforeAutospacing="1" w:after="100" w:afterAutospacing="1" w:line="240" w:lineRule="auto"/>
        <w:rPr>
          <w:rFonts w:ascii="Times New Roman" w:eastAsia="Times New Roman" w:hAnsi="Times New Roman" w:cs="Times New Roman"/>
          <w:sz w:val="20"/>
          <w:szCs w:val="20"/>
        </w:rPr>
      </w:pPr>
      <w:r w:rsidRPr="000816B4">
        <w:rPr>
          <w:rFonts w:ascii="Times New Roman" w:eastAsia="Times New Roman" w:hAnsi="Times New Roman" w:cs="Times New Roman"/>
          <w:sz w:val="20"/>
          <w:szCs w:val="20"/>
        </w:rPr>
        <w:t xml:space="preserve">In addition, your instructor can turn off display of scores and grades in </w:t>
      </w:r>
      <w:proofErr w:type="spellStart"/>
      <w:r w:rsidRPr="000816B4">
        <w:rPr>
          <w:rFonts w:ascii="Times New Roman" w:eastAsia="Times New Roman" w:hAnsi="Times New Roman" w:cs="Times New Roman"/>
          <w:sz w:val="20"/>
          <w:szCs w:val="20"/>
        </w:rPr>
        <w:t>WebAssign</w:t>
      </w:r>
      <w:proofErr w:type="spellEnd"/>
      <w:r w:rsidRPr="000816B4">
        <w:rPr>
          <w:rFonts w:ascii="Times New Roman" w:eastAsia="Times New Roman" w:hAnsi="Times New Roman" w:cs="Times New Roman"/>
          <w:sz w:val="20"/>
          <w:szCs w:val="20"/>
        </w:rPr>
        <w:t xml:space="preserve"> or choose to display only certain information.</w:t>
      </w:r>
    </w:p>
    <w:p w:rsidR="000816B4" w:rsidRPr="000816B4" w:rsidRDefault="000816B4" w:rsidP="000816B4">
      <w:pPr>
        <w:spacing w:before="100" w:beforeAutospacing="1" w:after="100" w:afterAutospacing="1" w:line="240" w:lineRule="auto"/>
        <w:rPr>
          <w:rFonts w:ascii="Times New Roman" w:eastAsia="Times New Roman" w:hAnsi="Times New Roman" w:cs="Times New Roman"/>
          <w:sz w:val="20"/>
          <w:szCs w:val="20"/>
        </w:rPr>
      </w:pPr>
      <w:r w:rsidRPr="000816B4">
        <w:rPr>
          <w:rFonts w:ascii="Times New Roman" w:eastAsia="Times New Roman" w:hAnsi="Times New Roman" w:cs="Times New Roman"/>
          <w:sz w:val="20"/>
          <w:szCs w:val="20"/>
        </w:rPr>
        <w:t xml:space="preserve">On the Grades page, you see all of your raw scores and grades that your instructor posts. </w:t>
      </w:r>
    </w:p>
    <w:p w:rsidR="000816B4" w:rsidRPr="000816B4" w:rsidRDefault="000816B4" w:rsidP="000816B4">
      <w:pPr>
        <w:spacing w:before="100" w:beforeAutospacing="1" w:after="100" w:afterAutospacing="1" w:line="240" w:lineRule="auto"/>
        <w:rPr>
          <w:rFonts w:ascii="Times New Roman" w:eastAsia="Times New Roman" w:hAnsi="Times New Roman" w:cs="Times New Roman"/>
          <w:sz w:val="20"/>
          <w:szCs w:val="20"/>
        </w:rPr>
      </w:pPr>
      <w:r w:rsidRPr="000816B4">
        <w:rPr>
          <w:rFonts w:ascii="Times New Roman" w:eastAsia="Times New Roman" w:hAnsi="Times New Roman" w:cs="Times New Roman"/>
          <w:sz w:val="20"/>
          <w:szCs w:val="20"/>
        </w:rPr>
        <w:t>The page might also include the class average, minimum and maximum scores, the standard deviation, and a histogram of scores for each category of assignment and for individual assignments. It might have your average for each category of assignments as well as the scores for individual assignments. Your instructor will let you know which scores and grades will be posted for your course.</w:t>
      </w:r>
    </w:p>
    <w:p w:rsidR="000816B4" w:rsidRPr="000816B4" w:rsidRDefault="000816B4" w:rsidP="000816B4">
      <w:pPr>
        <w:spacing w:before="100" w:beforeAutospacing="1" w:after="100" w:afterAutospacing="1" w:line="240" w:lineRule="auto"/>
        <w:outlineLvl w:val="1"/>
        <w:rPr>
          <w:rFonts w:ascii="Times New Roman" w:eastAsia="Times New Roman" w:hAnsi="Times New Roman" w:cs="Times New Roman"/>
          <w:b/>
          <w:bCs/>
          <w:sz w:val="32"/>
          <w:szCs w:val="32"/>
        </w:rPr>
      </w:pPr>
      <w:r w:rsidRPr="000816B4">
        <w:rPr>
          <w:rFonts w:ascii="Times New Roman" w:eastAsia="Times New Roman" w:hAnsi="Times New Roman" w:cs="Times New Roman"/>
          <w:b/>
          <w:bCs/>
          <w:sz w:val="32"/>
          <w:szCs w:val="32"/>
        </w:rPr>
        <w:t>To see your scores and grades:</w:t>
      </w:r>
    </w:p>
    <w:p w:rsidR="000816B4" w:rsidRPr="000816B4" w:rsidRDefault="000816B4" w:rsidP="000816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16B4">
        <w:rPr>
          <w:rFonts w:ascii="Times New Roman" w:eastAsia="Times New Roman" w:hAnsi="Times New Roman" w:cs="Times New Roman"/>
          <w:sz w:val="24"/>
          <w:szCs w:val="24"/>
        </w:rPr>
        <w:t xml:space="preserve">From the menu bar, click Grades. </w:t>
      </w:r>
    </w:p>
    <w:p w:rsidR="000816B4" w:rsidRPr="000816B4" w:rsidRDefault="000816B4" w:rsidP="000816B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16B4">
        <w:rPr>
          <w:rFonts w:ascii="Times New Roman" w:eastAsia="Times New Roman" w:hAnsi="Times New Roman" w:cs="Times New Roman"/>
          <w:sz w:val="24"/>
          <w:szCs w:val="24"/>
        </w:rPr>
        <w:t xml:space="preserve">If your instructor enabled all of the options, your Grades page might look like this: </w:t>
      </w:r>
    </w:p>
    <w:p w:rsidR="000816B4" w:rsidRPr="000816B4" w:rsidRDefault="000816B4" w:rsidP="000816B4">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39005" cy="2576195"/>
            <wp:effectExtent l="0" t="0" r="4445" b="0"/>
            <wp:docPr id="1" name="Picture 1" descr="http://www.webassign.net/manual/student_guide/images/view_score_grades_res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assign.net/manual/student_guide/images/view_score_grades_resiz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9005" cy="2576195"/>
                    </a:xfrm>
                    <a:prstGeom prst="rect">
                      <a:avLst/>
                    </a:prstGeom>
                    <a:noFill/>
                    <a:ln>
                      <a:noFill/>
                    </a:ln>
                  </pic:spPr>
                </pic:pic>
              </a:graphicData>
            </a:graphic>
          </wp:inline>
        </w:drawing>
      </w:r>
    </w:p>
    <w:p w:rsidR="000816B4" w:rsidRPr="000816B4" w:rsidRDefault="000816B4" w:rsidP="000816B4">
      <w:pPr>
        <w:spacing w:before="100" w:beforeAutospacing="1" w:after="100" w:afterAutospacing="1" w:line="240" w:lineRule="auto"/>
        <w:ind w:left="720"/>
        <w:rPr>
          <w:rFonts w:ascii="Times New Roman" w:eastAsia="Times New Roman" w:hAnsi="Times New Roman" w:cs="Times New Roman"/>
          <w:sz w:val="20"/>
          <w:szCs w:val="20"/>
        </w:rPr>
      </w:pPr>
      <w:r w:rsidRPr="000816B4">
        <w:rPr>
          <w:rFonts w:ascii="Times New Roman" w:eastAsia="Times New Roman" w:hAnsi="Times New Roman" w:cs="Times New Roman"/>
          <w:sz w:val="20"/>
          <w:szCs w:val="20"/>
        </w:rPr>
        <w:t xml:space="preserve">The Overall Grade gives information about your grade in the class as calculated from the various categories of assignments, such as Homework, Test, In Class, Quiz, Lab, and Exam. Your instructor might have different categories. You can click the Histogram icon next to the Overall Grade to view a histogram of the grades in the class. </w:t>
      </w:r>
    </w:p>
    <w:p w:rsidR="000816B4" w:rsidRPr="000816B4" w:rsidRDefault="000816B4" w:rsidP="000816B4">
      <w:pPr>
        <w:spacing w:before="100" w:beforeAutospacing="1" w:after="100" w:afterAutospacing="1" w:line="240" w:lineRule="auto"/>
        <w:ind w:left="720"/>
        <w:rPr>
          <w:rFonts w:ascii="Times New Roman" w:eastAsia="Times New Roman" w:hAnsi="Times New Roman" w:cs="Times New Roman"/>
          <w:sz w:val="20"/>
          <w:szCs w:val="20"/>
        </w:rPr>
      </w:pPr>
      <w:r w:rsidRPr="000816B4">
        <w:rPr>
          <w:rFonts w:ascii="Times New Roman" w:eastAsia="Times New Roman" w:hAnsi="Times New Roman" w:cs="Times New Roman"/>
          <w:sz w:val="20"/>
          <w:szCs w:val="20"/>
        </w:rPr>
        <w:t>The Category Grades show the contribution to your overall grade from each of the categories. Class Statistics shows you how the rest of the class is doing.</w:t>
      </w:r>
    </w:p>
    <w:p w:rsidR="006D0492" w:rsidRPr="000816B4" w:rsidRDefault="000816B4" w:rsidP="000816B4">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816B4">
        <w:rPr>
          <w:rFonts w:ascii="Times New Roman" w:eastAsia="Times New Roman" w:hAnsi="Times New Roman" w:cs="Times New Roman"/>
          <w:sz w:val="20"/>
          <w:szCs w:val="20"/>
        </w:rPr>
        <w:t xml:space="preserve">To see how a number was calculated, click a grade that is a link. </w:t>
      </w:r>
      <w:bookmarkStart w:id="0" w:name="_GoBack"/>
      <w:bookmarkEnd w:id="0"/>
    </w:p>
    <w:sectPr w:rsidR="006D0492" w:rsidRPr="00081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C0F07"/>
    <w:multiLevelType w:val="multilevel"/>
    <w:tmpl w:val="42D08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B4"/>
    <w:rsid w:val="000816B4"/>
    <w:rsid w:val="006D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16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16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6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16B4"/>
    <w:rPr>
      <w:rFonts w:ascii="Times New Roman" w:eastAsia="Times New Roman" w:hAnsi="Times New Roman" w:cs="Times New Roman"/>
      <w:b/>
      <w:bCs/>
      <w:sz w:val="36"/>
      <w:szCs w:val="36"/>
    </w:rPr>
  </w:style>
  <w:style w:type="paragraph" w:customStyle="1" w:styleId="shortdesc">
    <w:name w:val="shortdesc"/>
    <w:basedOn w:val="Normal"/>
    <w:rsid w:val="000816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0816B4"/>
  </w:style>
  <w:style w:type="character" w:customStyle="1" w:styleId="notetitle">
    <w:name w:val="notetitle"/>
    <w:basedOn w:val="DefaultParagraphFont"/>
    <w:rsid w:val="000816B4"/>
  </w:style>
  <w:style w:type="paragraph" w:customStyle="1" w:styleId="p">
    <w:name w:val="p"/>
    <w:basedOn w:val="Normal"/>
    <w:rsid w:val="000816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1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16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16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6B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16B4"/>
    <w:rPr>
      <w:rFonts w:ascii="Times New Roman" w:eastAsia="Times New Roman" w:hAnsi="Times New Roman" w:cs="Times New Roman"/>
      <w:b/>
      <w:bCs/>
      <w:sz w:val="36"/>
      <w:szCs w:val="36"/>
    </w:rPr>
  </w:style>
  <w:style w:type="paragraph" w:customStyle="1" w:styleId="shortdesc">
    <w:name w:val="shortdesc"/>
    <w:basedOn w:val="Normal"/>
    <w:rsid w:val="000816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0816B4"/>
  </w:style>
  <w:style w:type="character" w:customStyle="1" w:styleId="notetitle">
    <w:name w:val="notetitle"/>
    <w:basedOn w:val="DefaultParagraphFont"/>
    <w:rsid w:val="000816B4"/>
  </w:style>
  <w:style w:type="paragraph" w:customStyle="1" w:styleId="p">
    <w:name w:val="p"/>
    <w:basedOn w:val="Normal"/>
    <w:rsid w:val="000816B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1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31225">
      <w:bodyDiv w:val="1"/>
      <w:marLeft w:val="0"/>
      <w:marRight w:val="0"/>
      <w:marTop w:val="0"/>
      <w:marBottom w:val="0"/>
      <w:divBdr>
        <w:top w:val="none" w:sz="0" w:space="0" w:color="auto"/>
        <w:left w:val="none" w:sz="0" w:space="0" w:color="auto"/>
        <w:bottom w:val="none" w:sz="0" w:space="0" w:color="auto"/>
        <w:right w:val="none" w:sz="0" w:space="0" w:color="auto"/>
      </w:divBdr>
      <w:divsChild>
        <w:div w:id="1743986062">
          <w:marLeft w:val="0"/>
          <w:marRight w:val="0"/>
          <w:marTop w:val="0"/>
          <w:marBottom w:val="0"/>
          <w:divBdr>
            <w:top w:val="none" w:sz="0" w:space="0" w:color="auto"/>
            <w:left w:val="none" w:sz="0" w:space="0" w:color="auto"/>
            <w:bottom w:val="none" w:sz="0" w:space="0" w:color="auto"/>
            <w:right w:val="none" w:sz="0" w:space="0" w:color="auto"/>
          </w:divBdr>
          <w:divsChild>
            <w:div w:id="1226137250">
              <w:marLeft w:val="0"/>
              <w:marRight w:val="0"/>
              <w:marTop w:val="0"/>
              <w:marBottom w:val="0"/>
              <w:divBdr>
                <w:top w:val="none" w:sz="0" w:space="0" w:color="auto"/>
                <w:left w:val="none" w:sz="0" w:space="0" w:color="auto"/>
                <w:bottom w:val="none" w:sz="0" w:space="0" w:color="auto"/>
                <w:right w:val="none" w:sz="0" w:space="0" w:color="auto"/>
              </w:divBdr>
              <w:divsChild>
                <w:div w:id="1860580184">
                  <w:marLeft w:val="0"/>
                  <w:marRight w:val="0"/>
                  <w:marTop w:val="0"/>
                  <w:marBottom w:val="0"/>
                  <w:divBdr>
                    <w:top w:val="none" w:sz="0" w:space="0" w:color="auto"/>
                    <w:left w:val="none" w:sz="0" w:space="0" w:color="auto"/>
                    <w:bottom w:val="none" w:sz="0" w:space="0" w:color="auto"/>
                    <w:right w:val="none" w:sz="0" w:space="0" w:color="auto"/>
                  </w:divBdr>
                </w:div>
              </w:divsChild>
            </w:div>
            <w:div w:id="15154821">
              <w:marLeft w:val="0"/>
              <w:marRight w:val="0"/>
              <w:marTop w:val="0"/>
              <w:marBottom w:val="0"/>
              <w:divBdr>
                <w:top w:val="none" w:sz="0" w:space="0" w:color="auto"/>
                <w:left w:val="none" w:sz="0" w:space="0" w:color="auto"/>
                <w:bottom w:val="none" w:sz="0" w:space="0" w:color="auto"/>
                <w:right w:val="none" w:sz="0" w:space="0" w:color="auto"/>
              </w:divBdr>
            </w:div>
            <w:div w:id="480929581">
              <w:marLeft w:val="0"/>
              <w:marRight w:val="0"/>
              <w:marTop w:val="0"/>
              <w:marBottom w:val="0"/>
              <w:divBdr>
                <w:top w:val="none" w:sz="0" w:space="0" w:color="auto"/>
                <w:left w:val="none" w:sz="0" w:space="0" w:color="auto"/>
                <w:bottom w:val="none" w:sz="0" w:space="0" w:color="auto"/>
                <w:right w:val="none" w:sz="0" w:space="0" w:color="auto"/>
              </w:divBdr>
            </w:div>
            <w:div w:id="6242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Company>Valencia Community College</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Fernandez</dc:creator>
  <cp:lastModifiedBy>Paul Fernandez</cp:lastModifiedBy>
  <cp:revision>1</cp:revision>
  <dcterms:created xsi:type="dcterms:W3CDTF">2011-10-18T15:00:00Z</dcterms:created>
  <dcterms:modified xsi:type="dcterms:W3CDTF">2011-10-18T15:01:00Z</dcterms:modified>
</cp:coreProperties>
</file>