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06" w:rsidRPr="00525806" w:rsidRDefault="00525806" w:rsidP="00525806">
      <w:pPr>
        <w:keepLines/>
        <w:jc w:val="center"/>
        <w:rPr>
          <w:b/>
          <w:sz w:val="32"/>
          <w:szCs w:val="32"/>
        </w:rPr>
      </w:pPr>
      <w:r w:rsidRPr="00525806">
        <w:rPr>
          <w:b/>
          <w:sz w:val="32"/>
          <w:szCs w:val="32"/>
        </w:rPr>
        <w:t>Derivatives of Exponential Functions</w:t>
      </w:r>
    </w:p>
    <w:p w:rsidR="00525806" w:rsidRDefault="00525806" w:rsidP="00525806">
      <w:pPr>
        <w:keepLines/>
      </w:pPr>
      <w:r>
        <w:t xml:space="preserve">Find the derivative of each of the following functions.  </w: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>1.</w:t>
      </w:r>
      <w:r>
        <w:tab/>
      </w:r>
      <w:r>
        <w:rPr>
          <w:position w:val="-6"/>
        </w:rPr>
        <w:object w:dxaOrig="1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15pt" o:ole="">
            <v:imagedata r:id="rId5" o:title=""/>
          </v:shape>
          <o:OLEObject Type="Embed" ProgID="Equation.3" ShapeID="_x0000_i1025" DrawAspect="Content" ObjectID="_1527628819" r:id="rId6"/>
        </w:object>
      </w:r>
      <w:r>
        <w:tab/>
        <w:t>2.</w:t>
      </w:r>
      <w:r>
        <w:tab/>
      </w:r>
      <w:r>
        <w:rPr>
          <w:position w:val="-8"/>
        </w:rPr>
        <w:object w:dxaOrig="1260" w:dyaOrig="360">
          <v:shape id="_x0000_i1026" type="#_x0000_t75" style="width:63pt;height:18pt" o:ole="">
            <v:imagedata r:id="rId7" o:title=""/>
          </v:shape>
          <o:OLEObject Type="Embed" ProgID="Equation.3" ShapeID="_x0000_i1026" DrawAspect="Content" ObjectID="_1527628820" r:id="rId8"/>
        </w:object>
      </w:r>
      <w:r>
        <w:tab/>
        <w:t>3.</w:t>
      </w:r>
      <w:r>
        <w:tab/>
      </w:r>
      <w:r>
        <w:rPr>
          <w:position w:val="-8"/>
        </w:rPr>
        <w:object w:dxaOrig="1840" w:dyaOrig="320">
          <v:shape id="_x0000_i1027" type="#_x0000_t75" style="width:92.4pt;height:15.6pt" o:ole="">
            <v:imagedata r:id="rId9" o:title=""/>
          </v:shape>
          <o:OLEObject Type="Embed" ProgID="Equation.3" ShapeID="_x0000_i1027" DrawAspect="Content" ObjectID="_1527628821" r:id="rId10"/>
        </w:objec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>4.</w:t>
      </w:r>
      <w:r>
        <w:tab/>
      </w:r>
      <w:r>
        <w:rPr>
          <w:position w:val="-22"/>
        </w:rPr>
        <w:object w:dxaOrig="1000" w:dyaOrig="620">
          <v:shape id="_x0000_i1028" type="#_x0000_t75" style="width:50.4pt;height:30.6pt" o:ole="">
            <v:imagedata r:id="rId11" o:title=""/>
          </v:shape>
          <o:OLEObject Type="Embed" ProgID="Equation.3" ShapeID="_x0000_i1028" DrawAspect="Content" ObjectID="_1527628822" r:id="rId12"/>
        </w:object>
      </w:r>
      <w:r>
        <w:tab/>
        <w:t>5.</w:t>
      </w:r>
      <w:r>
        <w:tab/>
      </w:r>
      <w:r>
        <w:rPr>
          <w:position w:val="-8"/>
        </w:rPr>
        <w:object w:dxaOrig="1520" w:dyaOrig="380">
          <v:shape id="_x0000_i1029" type="#_x0000_t75" style="width:75.6pt;height:18.6pt" o:ole="">
            <v:imagedata r:id="rId13" o:title=""/>
          </v:shape>
          <o:OLEObject Type="Embed" ProgID="Equation.3" ShapeID="_x0000_i1029" DrawAspect="Content" ObjectID="_1527628823" r:id="rId14"/>
        </w:object>
      </w:r>
      <w:r>
        <w:tab/>
        <w:t>6.</w:t>
      </w:r>
      <w:r>
        <w:tab/>
      </w:r>
      <w:r>
        <w:rPr>
          <w:position w:val="-8"/>
        </w:rPr>
        <w:object w:dxaOrig="1360" w:dyaOrig="320">
          <v:shape id="_x0000_i1030" type="#_x0000_t75" style="width:68.4pt;height:15.6pt" o:ole="">
            <v:imagedata r:id="rId15" o:title=""/>
          </v:shape>
          <o:OLEObject Type="Embed" ProgID="Equation.3" ShapeID="_x0000_i1030" DrawAspect="Content" ObjectID="_1527628824" r:id="rId16"/>
        </w:objec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>7.</w:t>
      </w:r>
      <w:r>
        <w:tab/>
      </w:r>
      <w:r>
        <w:rPr>
          <w:position w:val="-22"/>
        </w:rPr>
        <w:object w:dxaOrig="1300" w:dyaOrig="580">
          <v:shape id="_x0000_i1031" type="#_x0000_t75" style="width:65.4pt;height:29.4pt" o:ole="">
            <v:imagedata r:id="rId17" o:title=""/>
          </v:shape>
          <o:OLEObject Type="Embed" ProgID="Equation.3" ShapeID="_x0000_i1031" DrawAspect="Content" ObjectID="_1527628825" r:id="rId18"/>
        </w:object>
      </w:r>
      <w:r>
        <w:tab/>
        <w:t>8.</w:t>
      </w:r>
      <w:r>
        <w:tab/>
      </w:r>
      <w:r>
        <w:rPr>
          <w:position w:val="-8"/>
        </w:rPr>
        <w:object w:dxaOrig="840" w:dyaOrig="320">
          <v:shape id="_x0000_i1032" type="#_x0000_t75" style="width:42pt;height:15.6pt" o:ole="">
            <v:imagedata r:id="rId19" o:title=""/>
          </v:shape>
          <o:OLEObject Type="Embed" ProgID="Equation.3" ShapeID="_x0000_i1032" DrawAspect="Content" ObjectID="_1527628826" r:id="rId20"/>
        </w:object>
      </w:r>
      <w:r>
        <w:t xml:space="preserve"> where A and c are constants.  </w: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>9.</w:t>
      </w:r>
      <w:r>
        <w:tab/>
      </w:r>
      <w:r>
        <w:rPr>
          <w:position w:val="-8"/>
        </w:rPr>
        <w:object w:dxaOrig="960" w:dyaOrig="320">
          <v:shape id="_x0000_i1033" type="#_x0000_t75" style="width:48pt;height:15.6pt" o:ole="">
            <v:imagedata r:id="rId21" o:title=""/>
          </v:shape>
          <o:OLEObject Type="Embed" ProgID="Equation.3" ShapeID="_x0000_i1033" DrawAspect="Content" ObjectID="_1527628827" r:id="rId22"/>
        </w:object>
      </w:r>
      <w:r>
        <w:tab/>
        <w:t>10.</w:t>
      </w:r>
      <w:r>
        <w:tab/>
      </w:r>
      <w:r>
        <w:rPr>
          <w:position w:val="-8"/>
        </w:rPr>
        <w:object w:dxaOrig="940" w:dyaOrig="320">
          <v:shape id="_x0000_i1034" type="#_x0000_t75" style="width:47.4pt;height:15.6pt" o:ole="">
            <v:imagedata r:id="rId23" o:title=""/>
          </v:shape>
          <o:OLEObject Type="Embed" ProgID="Equation.3" ShapeID="_x0000_i1034" DrawAspect="Content" ObjectID="_1527628828" r:id="rId24"/>
        </w:object>
      </w:r>
      <w:r>
        <w:tab/>
        <w:t>11.</w:t>
      </w:r>
      <w:r>
        <w:tab/>
      </w:r>
      <w:r>
        <w:rPr>
          <w:position w:val="-8"/>
        </w:rPr>
        <w:object w:dxaOrig="1500" w:dyaOrig="320">
          <v:shape id="_x0000_i1035" type="#_x0000_t75" style="width:75pt;height:15.6pt" o:ole="">
            <v:imagedata r:id="rId25" o:title=""/>
          </v:shape>
          <o:OLEObject Type="Embed" ProgID="Equation.3" ShapeID="_x0000_i1035" DrawAspect="Content" ObjectID="_1527628829" r:id="rId26"/>
        </w:objec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</w:pP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>12.</w:t>
      </w:r>
      <w:r>
        <w:tab/>
        <w:t xml:space="preserve">The voltage drop across a component of an electric circuit is given by the function </w: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ab/>
      </w:r>
      <w:r>
        <w:rPr>
          <w:position w:val="-6"/>
        </w:rPr>
        <w:object w:dxaOrig="1660" w:dyaOrig="300">
          <v:shape id="_x0000_i1036" type="#_x0000_t75" style="width:83.4pt;height:15pt" o:ole="">
            <v:imagedata r:id="rId27" o:title=""/>
          </v:shape>
          <o:OLEObject Type="Embed" ProgID="Equation.3" ShapeID="_x0000_i1036" DrawAspect="Content" ObjectID="_1527628830" r:id="rId28"/>
        </w:object>
      </w:r>
      <w:r>
        <w:t xml:space="preserve"> where V(t) is measured in volts and t is time in seconds.</w: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ab/>
        <w:t>A)  What is the voltage drop and how fast is it changing when t = 1 second?</w: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ab/>
        <w:t>B)  Graph V(t).  What happens to the voltage drop in the long run?</w:t>
      </w:r>
    </w:p>
    <w:p w:rsidR="00525806" w:rsidRDefault="00525806" w:rsidP="00525806">
      <w:pPr>
        <w:keepLines/>
        <w:tabs>
          <w:tab w:val="left" w:pos="2790"/>
          <w:tab w:val="left" w:pos="3240"/>
          <w:tab w:val="left" w:pos="5400"/>
          <w:tab w:val="left" w:pos="5760"/>
        </w:tabs>
        <w:ind w:left="450" w:hanging="450"/>
      </w:pPr>
      <w:r>
        <w:t>13.</w:t>
      </w:r>
      <w:r>
        <w:tab/>
        <w:t xml:space="preserve">In example 1 we derived a model for the population of FL as a function of time in years since 1990. The function was </w:t>
      </w:r>
      <w:r>
        <w:rPr>
          <w:position w:val="-6"/>
        </w:rPr>
        <w:object w:dxaOrig="1560" w:dyaOrig="300">
          <v:shape id="_x0000_i1037" type="#_x0000_t75" style="width:78pt;height:15pt" o:ole="">
            <v:imagedata r:id="rId29" o:title=""/>
          </v:shape>
          <o:OLEObject Type="Embed" ProgID="Equation.3" ShapeID="_x0000_i1037" DrawAspect="Content" ObjectID="_1527628831" r:id="rId30"/>
        </w:object>
      </w:r>
      <w:r>
        <w:t xml:space="preserve">.  </w:t>
      </w:r>
    </w:p>
    <w:p w:rsidR="00525806" w:rsidRDefault="00525806" w:rsidP="00525806">
      <w:pPr>
        <w:pStyle w:val="BodyTextIndent"/>
      </w:pPr>
      <w:r>
        <w:tab/>
        <w:t>A)</w:t>
      </w:r>
      <w:r>
        <w:tab/>
        <w:t>What does this model predict for the population of FL in the year 2000 and its rate of change?</w:t>
      </w:r>
    </w:p>
    <w:p w:rsidR="00525806" w:rsidRDefault="00525806" w:rsidP="00525806">
      <w:pPr>
        <w:keepLines/>
        <w:tabs>
          <w:tab w:val="left" w:pos="540"/>
          <w:tab w:val="left" w:pos="5400"/>
          <w:tab w:val="left" w:pos="5760"/>
        </w:tabs>
        <w:ind w:left="900" w:hanging="900"/>
      </w:pPr>
      <w:r>
        <w:tab/>
        <w:t>B)</w:t>
      </w:r>
      <w:r>
        <w:tab/>
        <w:t>What does P(11) – P(10) mean in context?  How does it compare with the answer in part A.</w:t>
      </w:r>
    </w:p>
    <w:p w:rsidR="00525806" w:rsidRDefault="00525806" w:rsidP="00525806">
      <w:pPr>
        <w:keepLines/>
        <w:tabs>
          <w:tab w:val="left" w:pos="540"/>
          <w:tab w:val="left" w:pos="5400"/>
          <w:tab w:val="left" w:pos="5760"/>
        </w:tabs>
        <w:ind w:left="900" w:hanging="900"/>
      </w:pPr>
      <w:r>
        <w:tab/>
        <w:t>C)</w:t>
      </w:r>
      <w:r>
        <w:tab/>
        <w:t>On the graph of P(t) show the values calculated in parts A and B.</w:t>
      </w:r>
    </w:p>
    <w:p w:rsidR="00525806" w:rsidRDefault="00525806" w:rsidP="00525806">
      <w:pPr>
        <w:keepLines/>
        <w:tabs>
          <w:tab w:val="left" w:pos="5400"/>
          <w:tab w:val="left" w:pos="5760"/>
        </w:tabs>
        <w:ind w:left="540" w:hanging="540"/>
      </w:pPr>
      <w:r>
        <w:t>14.</w:t>
      </w:r>
      <w:r>
        <w:tab/>
        <w:t xml:space="preserve">The graph of </w:t>
      </w:r>
      <w:r>
        <w:rPr>
          <w:position w:val="-8"/>
        </w:rPr>
        <w:object w:dxaOrig="820" w:dyaOrig="320">
          <v:shape id="_x0000_i1038" type="#_x0000_t75" style="width:41.4pt;height:15.6pt" o:ole="">
            <v:imagedata r:id="rId31" o:title=""/>
          </v:shape>
          <o:OLEObject Type="Embed" ProgID="Equation.3" ShapeID="_x0000_i1038" DrawAspect="Content" ObjectID="_1527628832" r:id="rId32"/>
        </w:object>
      </w:r>
      <w:r>
        <w:t xml:space="preserve"> has a horizontal tangent line at what value of x?  What is special about the graph at that point?</w:t>
      </w:r>
    </w:p>
    <w:p w:rsidR="00525806" w:rsidRDefault="00525806" w:rsidP="00525806">
      <w:pPr>
        <w:keepLines/>
        <w:tabs>
          <w:tab w:val="left" w:pos="5400"/>
          <w:tab w:val="left" w:pos="5760"/>
        </w:tabs>
        <w:ind w:left="540" w:hanging="540"/>
      </w:pPr>
      <w:r>
        <w:t>15.</w:t>
      </w:r>
      <w:r>
        <w:tab/>
        <w:t>Suppose that a culture of bacteria grows in such a way that it starts with 100 bacteria doubles every three hours.  Write a function that gives the number of bacteria as a function of time.  What does the function predict will be the number of bacteria after 30 hours and at what rate will it be growing?</w:t>
      </w:r>
      <w:bookmarkStart w:id="0" w:name="_GoBack"/>
      <w:bookmarkEnd w:id="0"/>
    </w:p>
    <w:p w:rsidR="00525806" w:rsidRDefault="00525806" w:rsidP="00525806">
      <w:pPr>
        <w:keepLines/>
      </w:pPr>
      <w:r>
        <w:lastRenderedPageBreak/>
        <w:t>Answers:</w:t>
      </w:r>
    </w:p>
    <w:p w:rsidR="00525806" w:rsidRPr="004E1B30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-Roman"/>
            <w:sz w:val="24"/>
            <w:szCs w:val="24"/>
          </w:rPr>
          <m:t>=-200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-2t</m:t>
            </m:r>
          </m:sup>
        </m:sSup>
      </m:oMath>
    </w:p>
    <w:p w:rsidR="00525806" w:rsidRPr="004E1B30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-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e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-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x</m:t>
                    </m:r>
                  </m:e>
                </m:rad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525806" w:rsidRPr="004E1B30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-Roman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-2x</m:t>
            </m:r>
          </m:sup>
        </m:sSup>
        <m:func>
          <m:funcPr>
            <m:ctrlPr>
              <w:rPr>
                <w:rFonts w:ascii="Cambria Math" w:hAnsi="Cambria Math" w:cs="Times-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πx</m:t>
                </m:r>
              </m:e>
            </m:d>
          </m:e>
        </m:func>
        <m:r>
          <w:rPr>
            <w:rFonts w:ascii="Cambria Math" w:hAnsi="Cambria Math" w:cs="Times-Roman"/>
            <w:sz w:val="24"/>
            <w:szCs w:val="24"/>
          </w:rPr>
          <m:t>-π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-2x</m:t>
            </m:r>
          </m:sup>
        </m:sSup>
        <m:func>
          <m:funcPr>
            <m:ctrlPr>
              <w:rPr>
                <w:rFonts w:ascii="Cambria Math" w:hAnsi="Cambria Math" w:cs="Times-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πx</m:t>
                </m:r>
              </m:e>
            </m:d>
          </m:e>
        </m:func>
      </m:oMath>
    </w:p>
    <w:p w:rsidR="00525806" w:rsidRPr="004E1B30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-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-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-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-Roman"/>
                    <w:sz w:val="24"/>
                    <w:szCs w:val="24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-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5806" w:rsidRPr="002B01E4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-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-Roman"/>
                    <w:sz w:val="24"/>
                    <w:szCs w:val="24"/>
                  </w:rPr>
                  <m:t>3x</m:t>
                </m:r>
              </m:sup>
            </m:sSup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-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3x</m:t>
                    </m:r>
                  </m:sup>
                </m:sSup>
                <m:r>
                  <w:rPr>
                    <w:rFonts w:ascii="Cambria Math" w:hAnsi="Cambria Math" w:cs="Times-Roman"/>
                    <w:sz w:val="24"/>
                    <w:szCs w:val="24"/>
                  </w:rPr>
                  <m:t>+1</m:t>
                </m:r>
              </m:e>
            </m:rad>
          </m:den>
        </m:f>
      </m:oMath>
    </w:p>
    <w:p w:rsidR="00525806" w:rsidRPr="004E1B30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-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ln⁡</m:t>
        </m:r>
        <m:r>
          <w:rPr>
            <w:rFonts w:ascii="Cambria Math" w:hAnsi="Cambria Math" w:cs="Times-Roman"/>
            <w:sz w:val="24"/>
            <w:szCs w:val="24"/>
          </w:rPr>
          <m:t>(x)</m:t>
        </m:r>
      </m:oMath>
    </w:p>
    <w:p w:rsidR="00525806" w:rsidRPr="002B01E4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-Roman"/>
            <w:sz w:val="24"/>
            <w:szCs w:val="24"/>
          </w:rPr>
          <m:t>=40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-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ln⁡</m:t>
        </m:r>
        <m:r>
          <w:rPr>
            <w:rFonts w:ascii="Cambria Math" w:hAnsi="Cambria Math" w:cs="Times-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-Roman"/>
            <w:sz w:val="24"/>
            <w:szCs w:val="24"/>
          </w:rPr>
          <m:t>)</m:t>
        </m:r>
      </m:oMath>
    </w:p>
    <w:p w:rsidR="00525806" w:rsidRPr="004E1B30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>=Ac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cx</m:t>
            </m:r>
          </m:sup>
        </m:sSup>
      </m:oMath>
    </w:p>
    <w:p w:rsidR="00525806" w:rsidRPr="004E1B30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cs="Times-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2x</m:t>
                </m:r>
              </m:e>
            </m:d>
          </m:e>
        </m:func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-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-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-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2x</m:t>
                    </m:r>
                  </m:e>
                </m:d>
              </m:e>
            </m:func>
          </m:sup>
        </m:sSup>
      </m:oMath>
    </w:p>
    <w:p w:rsidR="00525806" w:rsidRPr="002B01E4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cx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xce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cx</m:t>
            </m:r>
          </m:sup>
        </m:sSup>
      </m:oMath>
    </w:p>
    <w:p w:rsidR="00525806" w:rsidRPr="002B01E4" w:rsidRDefault="00056F19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>=140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2x</m:t>
            </m:r>
          </m:sup>
        </m:sSup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-Roman"/>
                    <w:sz w:val="24"/>
                    <w:szCs w:val="24"/>
                  </w:rPr>
                  <m:t>2x</m:t>
                </m:r>
              </m:sup>
            </m:sSup>
            <m:r>
              <w:rPr>
                <w:rFonts w:ascii="Cambria Math" w:hAnsi="Cambria Math" w:cs="Times-Roman"/>
                <w:sz w:val="24"/>
                <w:szCs w:val="24"/>
              </w:rPr>
              <m:t>+3)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6</m:t>
            </m:r>
          </m:sup>
        </m:sSup>
      </m:oMath>
    </w:p>
    <w:p w:rsidR="00525806" w:rsidRDefault="00525806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81E1A">
        <w:rPr>
          <w:rFonts w:ascii="Times-Roman" w:hAnsi="Times-Roman" w:cs="Times-Roman"/>
          <w:sz w:val="24"/>
          <w:szCs w:val="24"/>
        </w:rPr>
        <w:t xml:space="preserve">a) </w:t>
      </w:r>
      <m:oMath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V(1)= 8.65 and V'(1) =2.71</m:t>
        </m:r>
      </m:oMath>
      <w:r w:rsidRPr="00A81E1A">
        <w:rPr>
          <w:rFonts w:ascii="Times-Roman" w:eastAsiaTheme="minorEastAsia" w:hAnsi="Times-Roman" w:cs="Times-Roman"/>
          <w:sz w:val="24"/>
          <w:szCs w:val="24"/>
        </w:rPr>
        <w:t xml:space="preserve">; </w:t>
      </w:r>
      <w:r w:rsidRPr="00A81E1A">
        <w:rPr>
          <w:rFonts w:ascii="Times-Roman" w:hAnsi="Times-Roman" w:cs="Times-Roman"/>
          <w:sz w:val="24"/>
          <w:szCs w:val="24"/>
        </w:rPr>
        <w:t>b) approaches 10.</w:t>
      </w:r>
    </w:p>
    <w:p w:rsidR="00525806" w:rsidRDefault="00525806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81E1A">
        <w:rPr>
          <w:rFonts w:ascii="Times-Roman" w:hAnsi="Times-Roman" w:cs="Times-Roman"/>
          <w:sz w:val="24"/>
          <w:szCs w:val="24"/>
        </w:rPr>
        <w:t>A) 18.8, 0.56; B) The average rate of change in the population between 2000 and 2001. It is approximately the same</w:t>
      </w:r>
      <w:r>
        <w:rPr>
          <w:rFonts w:ascii="Times-Roman" w:hAnsi="Times-Roman" w:cs="Times-Roman"/>
          <w:sz w:val="24"/>
          <w:szCs w:val="24"/>
        </w:rPr>
        <w:t>.</w:t>
      </w:r>
    </w:p>
    <w:p w:rsidR="00525806" w:rsidRDefault="00525806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81E1A">
        <w:rPr>
          <w:rFonts w:ascii="Times-Roman" w:hAnsi="Times-Roman" w:cs="Times-Roman"/>
          <w:i/>
          <w:sz w:val="24"/>
          <w:szCs w:val="24"/>
        </w:rPr>
        <w:t>x</w:t>
      </w:r>
      <w:r>
        <w:rPr>
          <w:rFonts w:ascii="Times-Roman" w:hAnsi="Times-Roman" w:cs="Times-Roman"/>
          <w:sz w:val="24"/>
          <w:szCs w:val="24"/>
        </w:rPr>
        <w:t xml:space="preserve"> = 1. It has a turning point there.</w:t>
      </w:r>
    </w:p>
    <w:p w:rsidR="00525806" w:rsidRDefault="00525806" w:rsidP="00525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r>
          <w:rPr>
            <w:rFonts w:ascii="Cambria Math" w:hAnsi="Cambria Math" w:cs="Times-Roman"/>
            <w:sz w:val="24"/>
            <w:szCs w:val="24"/>
          </w:rPr>
          <m:t>A=</m:t>
        </m:r>
        <m:r>
          <w:rPr>
            <w:rFonts w:ascii="Cambria Math" w:hAnsi="Cambria Math" w:cs="Times-Italic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-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Italic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100</m:t>
        </m:r>
        <m:sSup>
          <m:sSupPr>
            <m:ctrlPr>
              <w:rPr>
                <w:rFonts w:ascii="Cambria Math" w:hAnsi="Cambria Math" w:cs="Times-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(2)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t/3</m:t>
            </m:r>
          </m:sup>
        </m:sSup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,  P(30)= 102400, P'(30) = 23659.4</m:t>
        </m:r>
      </m:oMath>
    </w:p>
    <w:p w:rsidR="00525806" w:rsidRDefault="00525806" w:rsidP="005258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25806" w:rsidRDefault="00525806" w:rsidP="00525806">
      <w:pPr>
        <w:tabs>
          <w:tab w:val="left" w:pos="2880"/>
          <w:tab w:val="left" w:pos="7200"/>
        </w:tabs>
      </w:pPr>
      <w:r>
        <w:t>More derivative practice:</w:t>
      </w:r>
    </w:p>
    <w:p w:rsidR="00525806" w:rsidRDefault="00525806" w:rsidP="00525806">
      <w:pPr>
        <w:tabs>
          <w:tab w:val="left" w:pos="2880"/>
          <w:tab w:val="left" w:pos="7200"/>
        </w:tabs>
      </w:pPr>
      <w:r>
        <w:t>Find the derivatives of the following functions.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1. </w:t>
            </w:r>
            <w:r>
              <w:rPr>
                <w:position w:val="-8"/>
              </w:rPr>
              <w:object w:dxaOrig="1180" w:dyaOrig="320">
                <v:shape id="_x0000_i1039" type="#_x0000_t75" style="width:59.4pt;height:15.6pt" o:ole="">
                  <v:imagedata r:id="rId33" o:title=""/>
                </v:shape>
                <o:OLEObject Type="Embed" ProgID="Equation.3" ShapeID="_x0000_i1039" DrawAspect="Content" ObjectID="_1527628833" r:id="rId34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11. </w:t>
            </w:r>
            <w:r>
              <w:rPr>
                <w:position w:val="-8"/>
              </w:rPr>
              <w:object w:dxaOrig="680" w:dyaOrig="320">
                <v:shape id="_x0000_i1040" type="#_x0000_t75" style="width:33.6pt;height:15.6pt" o:ole="">
                  <v:imagedata r:id="rId35" o:title=""/>
                </v:shape>
                <o:OLEObject Type="Embed" ProgID="Equation.3" ShapeID="_x0000_i1040" DrawAspect="Content" ObjectID="_1527628834" r:id="rId36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2. </w:t>
            </w:r>
            <w:r>
              <w:rPr>
                <w:position w:val="-8"/>
              </w:rPr>
              <w:object w:dxaOrig="980" w:dyaOrig="320">
                <v:shape id="_x0000_i1041" type="#_x0000_t75" style="width:48.6pt;height:15.6pt" o:ole="">
                  <v:imagedata r:id="rId37" o:title=""/>
                </v:shape>
                <o:OLEObject Type="Embed" ProgID="Equation.3" ShapeID="_x0000_i1041" DrawAspect="Content" ObjectID="_1527628835" r:id="rId38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12. </w:t>
            </w:r>
            <w:r>
              <w:rPr>
                <w:position w:val="-8"/>
              </w:rPr>
              <w:object w:dxaOrig="800" w:dyaOrig="320">
                <v:shape id="_x0000_i1042" type="#_x0000_t75" style="width:39.6pt;height:15.6pt" o:ole="">
                  <v:imagedata r:id="rId39" o:title=""/>
                </v:shape>
                <o:OLEObject Type="Embed" ProgID="Equation.3" ShapeID="_x0000_i1042" DrawAspect="Content" ObjectID="_1527628836" r:id="rId40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3. </w:t>
            </w:r>
            <w:r>
              <w:rPr>
                <w:position w:val="-8"/>
              </w:rPr>
              <w:object w:dxaOrig="740" w:dyaOrig="320">
                <v:shape id="_x0000_i1043" type="#_x0000_t75" style="width:36.6pt;height:15.6pt" o:ole="">
                  <v:imagedata r:id="rId41" o:title=""/>
                </v:shape>
                <o:OLEObject Type="Embed" ProgID="Equation.3" ShapeID="_x0000_i1043" DrawAspect="Content" ObjectID="_1527628837" r:id="rId42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13. </w:t>
            </w:r>
            <w:r>
              <w:rPr>
                <w:position w:val="-22"/>
              </w:rPr>
              <w:object w:dxaOrig="740" w:dyaOrig="580">
                <v:shape id="_x0000_i1044" type="#_x0000_t75" style="width:36.6pt;height:29.4pt" o:ole="">
                  <v:imagedata r:id="rId43" o:title=""/>
                </v:shape>
                <o:OLEObject Type="Embed" ProgID="Equation.3" ShapeID="_x0000_i1044" DrawAspect="Content" ObjectID="_1527628838" r:id="rId44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4. </w:t>
            </w:r>
            <w:r>
              <w:rPr>
                <w:position w:val="-8"/>
              </w:rPr>
              <w:object w:dxaOrig="1060" w:dyaOrig="320">
                <v:shape id="_x0000_i1045" type="#_x0000_t75" style="width:53.4pt;height:15.6pt" o:ole="">
                  <v:imagedata r:id="rId45" o:title=""/>
                </v:shape>
                <o:OLEObject Type="Embed" ProgID="Equation.3" ShapeID="_x0000_i1045" DrawAspect="Content" ObjectID="_1527628839" r:id="rId46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14. </w:t>
            </w:r>
            <w:r>
              <w:rPr>
                <w:position w:val="-8"/>
              </w:rPr>
              <w:object w:dxaOrig="900" w:dyaOrig="320">
                <v:shape id="_x0000_i1046" type="#_x0000_t75" style="width:45pt;height:15.6pt" o:ole="">
                  <v:imagedata r:id="rId47" o:title=""/>
                </v:shape>
                <o:OLEObject Type="Embed" ProgID="Equation.3" ShapeID="_x0000_i1046" DrawAspect="Content" ObjectID="_1527628840" r:id="rId48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5. </w:t>
            </w:r>
            <w:r>
              <w:rPr>
                <w:position w:val="-8"/>
              </w:rPr>
              <w:object w:dxaOrig="1080" w:dyaOrig="320">
                <v:shape id="_x0000_i1047" type="#_x0000_t75" style="width:54pt;height:15.6pt" o:ole="">
                  <v:imagedata r:id="rId49" o:title=""/>
                </v:shape>
                <o:OLEObject Type="Embed" ProgID="Equation.3" ShapeID="_x0000_i1047" DrawAspect="Content" ObjectID="_1527628841" r:id="rId50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15. </w:t>
            </w:r>
            <w:r>
              <w:rPr>
                <w:position w:val="-8"/>
              </w:rPr>
              <w:object w:dxaOrig="1020" w:dyaOrig="320">
                <v:shape id="_x0000_i1048" type="#_x0000_t75" style="width:51pt;height:15.6pt" o:ole="">
                  <v:imagedata r:id="rId51" o:title=""/>
                </v:shape>
                <o:OLEObject Type="Embed" ProgID="Equation.3" ShapeID="_x0000_i1048" DrawAspect="Content" ObjectID="_1527628842" r:id="rId52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6. </w:t>
            </w:r>
            <w:r w:rsidRPr="0048612A">
              <w:rPr>
                <w:position w:val="-10"/>
              </w:rPr>
              <w:object w:dxaOrig="880" w:dyaOrig="360">
                <v:shape id="_x0000_i1049" type="#_x0000_t75" style="width:44.4pt;height:18pt" o:ole="">
                  <v:imagedata r:id="rId53" o:title=""/>
                </v:shape>
                <o:OLEObject Type="Embed" ProgID="Equation.DSMT4" ShapeID="_x0000_i1049" DrawAspect="Content" ObjectID="_1527628843" r:id="rId54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16. </w:t>
            </w:r>
            <w:r>
              <w:rPr>
                <w:position w:val="-8"/>
              </w:rPr>
              <w:object w:dxaOrig="960" w:dyaOrig="320">
                <v:shape id="_x0000_i1050" type="#_x0000_t75" style="width:48pt;height:15.6pt" o:ole="">
                  <v:imagedata r:id="rId55" o:title=""/>
                </v:shape>
                <o:OLEObject Type="Embed" ProgID="Equation.3" ShapeID="_x0000_i1050" DrawAspect="Content" ObjectID="_1527628844" r:id="rId56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7. </w:t>
            </w:r>
            <w:r>
              <w:rPr>
                <w:position w:val="-22"/>
              </w:rPr>
              <w:object w:dxaOrig="680" w:dyaOrig="620">
                <v:shape id="_x0000_i1051" type="#_x0000_t75" style="width:33.6pt;height:30.6pt" o:ole="">
                  <v:imagedata r:id="rId57" o:title=""/>
                </v:shape>
                <o:OLEObject Type="Embed" ProgID="Equation.3" ShapeID="_x0000_i1051" DrawAspect="Content" ObjectID="_1527628845" r:id="rId58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17. </w:t>
            </w:r>
            <w:r>
              <w:rPr>
                <w:position w:val="-8"/>
              </w:rPr>
              <w:object w:dxaOrig="1340" w:dyaOrig="320">
                <v:shape id="_x0000_i1052" type="#_x0000_t75" style="width:66.6pt;height:15.6pt" o:ole="">
                  <v:imagedata r:id="rId59" o:title=""/>
                </v:shape>
                <o:OLEObject Type="Embed" ProgID="Equation.3" ShapeID="_x0000_i1052" DrawAspect="Content" ObjectID="_1527628846" r:id="rId60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8. </w:t>
            </w:r>
            <w:r>
              <w:rPr>
                <w:position w:val="-22"/>
              </w:rPr>
              <w:object w:dxaOrig="940" w:dyaOrig="620">
                <v:shape id="_x0000_i1053" type="#_x0000_t75" style="width:47.4pt;height:30.6pt" o:ole="">
                  <v:imagedata r:id="rId61" o:title=""/>
                </v:shape>
                <o:OLEObject Type="Embed" ProgID="Equation.3" ShapeID="_x0000_i1053" DrawAspect="Content" ObjectID="_1527628847" r:id="rId62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18. </w:t>
            </w:r>
            <w:r>
              <w:rPr>
                <w:position w:val="-8"/>
              </w:rPr>
              <w:object w:dxaOrig="1180" w:dyaOrig="320">
                <v:shape id="_x0000_i1054" type="#_x0000_t75" style="width:59.4pt;height:15.6pt" o:ole="">
                  <v:imagedata r:id="rId63" o:title=""/>
                </v:shape>
                <o:OLEObject Type="Embed" ProgID="Equation.3" ShapeID="_x0000_i1054" DrawAspect="Content" ObjectID="_1527628848" r:id="rId64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9. </w:t>
            </w:r>
            <w:r>
              <w:rPr>
                <w:position w:val="-22"/>
              </w:rPr>
              <w:object w:dxaOrig="680" w:dyaOrig="580">
                <v:shape id="_x0000_i1055" type="#_x0000_t75" style="width:33.6pt;height:29.4pt" o:ole="">
                  <v:imagedata r:id="rId65" o:title=""/>
                </v:shape>
                <o:OLEObject Type="Embed" ProgID="Equation.3" ShapeID="_x0000_i1055" DrawAspect="Content" ObjectID="_1527628849" r:id="rId66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19. </w:t>
            </w:r>
            <w:r>
              <w:rPr>
                <w:position w:val="-8"/>
              </w:rPr>
              <w:object w:dxaOrig="980" w:dyaOrig="320">
                <v:shape id="_x0000_i1056" type="#_x0000_t75" style="width:48.6pt;height:15.6pt" o:ole="">
                  <v:imagedata r:id="rId67" o:title=""/>
                </v:shape>
                <o:OLEObject Type="Embed" ProgID="Equation.3" ShapeID="_x0000_i1056" DrawAspect="Content" ObjectID="_1527628850" r:id="rId68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10. </w:t>
            </w:r>
            <w:r>
              <w:rPr>
                <w:position w:val="-8"/>
              </w:rPr>
              <w:object w:dxaOrig="840" w:dyaOrig="320">
                <v:shape id="_x0000_i1057" type="#_x0000_t75" style="width:42pt;height:15.6pt" o:ole="">
                  <v:imagedata r:id="rId69" o:title=""/>
                </v:shape>
                <o:OLEObject Type="Embed" ProgID="Equation.3" ShapeID="_x0000_i1057" DrawAspect="Content" ObjectID="_1527628851" r:id="rId70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20. </w:t>
            </w:r>
            <w:r>
              <w:rPr>
                <w:position w:val="-8"/>
              </w:rPr>
              <w:object w:dxaOrig="1100" w:dyaOrig="380">
                <v:shape id="_x0000_i1058" type="#_x0000_t75" style="width:54.6pt;height:18.6pt" o:ole="">
                  <v:imagedata r:id="rId71" o:title=""/>
                </v:shape>
                <o:OLEObject Type="Embed" ProgID="Equation.3" ShapeID="_x0000_i1058" DrawAspect="Content" ObjectID="_1527628852" r:id="rId72"/>
              </w:object>
            </w:r>
          </w:p>
        </w:tc>
      </w:tr>
    </w:tbl>
    <w:p w:rsidR="00525806" w:rsidRDefault="00525806" w:rsidP="00525806">
      <w:pPr>
        <w:tabs>
          <w:tab w:val="left" w:pos="2880"/>
          <w:tab w:val="left" w:pos="7200"/>
        </w:tabs>
        <w:rPr>
          <w:vertAlign w:val="superscript"/>
        </w:rPr>
      </w:pPr>
      <w:r>
        <w:rPr>
          <w:vertAlign w:val="superscript"/>
        </w:rPr>
        <w:t xml:space="preserve"> </w:t>
      </w:r>
    </w:p>
    <w:p w:rsidR="00525806" w:rsidRPr="008A0EEE" w:rsidRDefault="00525806" w:rsidP="00525806">
      <w:pPr>
        <w:tabs>
          <w:tab w:val="left" w:pos="2880"/>
          <w:tab w:val="left" w:pos="7200"/>
        </w:tabs>
      </w:pPr>
      <w:r w:rsidRPr="008A0EEE">
        <w:rPr>
          <w:sz w:val="24"/>
          <w:szCs w:val="24"/>
        </w:rPr>
        <w:t>Answers to</w:t>
      </w:r>
      <w:r>
        <w:rPr>
          <w:sz w:val="24"/>
          <w:szCs w:val="24"/>
          <w:vertAlign w:val="superscript"/>
        </w:rPr>
        <w:t xml:space="preserve"> </w:t>
      </w:r>
      <w:r>
        <w:t>More derivative practice: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1. </w:t>
            </w:r>
            <w:r>
              <w:rPr>
                <w:position w:val="-8"/>
              </w:rPr>
              <w:object w:dxaOrig="1180" w:dyaOrig="320">
                <v:shape id="_x0000_i1059" type="#_x0000_t75" style="width:59.4pt;height:15.6pt" o:ole="">
                  <v:imagedata r:id="rId33" o:title=""/>
                </v:shape>
                <o:OLEObject Type="Embed" ProgID="Equation.3" ShapeID="_x0000_i1059" DrawAspect="Content" ObjectID="_1527628853" r:id="rId73"/>
              </w:object>
            </w:r>
            <w:r>
              <w:rPr>
                <w:position w:val="-8"/>
              </w:rPr>
              <w:t xml:space="preserve">          </w:t>
            </w:r>
            <w:r w:rsidRPr="008A0EEE">
              <w:rPr>
                <w:position w:val="-10"/>
              </w:rPr>
              <w:object w:dxaOrig="1320" w:dyaOrig="360">
                <v:shape id="_x0000_i1060" type="#_x0000_t75" style="width:66pt;height:18pt" o:ole="">
                  <v:imagedata r:id="rId74" o:title=""/>
                </v:shape>
                <o:OLEObject Type="Embed" ProgID="Equation.DSMT4" ShapeID="_x0000_i1060" DrawAspect="Content" ObjectID="_1527628854" r:id="rId75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11. </w:t>
            </w:r>
            <w:r>
              <w:rPr>
                <w:position w:val="-8"/>
              </w:rPr>
              <w:object w:dxaOrig="680" w:dyaOrig="320">
                <v:shape id="_x0000_i1061" type="#_x0000_t75" style="width:33.6pt;height:15.6pt" o:ole="">
                  <v:imagedata r:id="rId35" o:title=""/>
                </v:shape>
                <o:OLEObject Type="Embed" ProgID="Equation.3" ShapeID="_x0000_i1061" DrawAspect="Content" ObjectID="_1527628855" r:id="rId76"/>
              </w:object>
            </w:r>
            <w:r>
              <w:rPr>
                <w:position w:val="-8"/>
              </w:rPr>
              <w:t xml:space="preserve">                 </w:t>
            </w:r>
            <w:r w:rsidRPr="00B9247F">
              <w:rPr>
                <w:position w:val="-10"/>
              </w:rPr>
              <w:object w:dxaOrig="920" w:dyaOrig="360">
                <v:shape id="_x0000_i1062" type="#_x0000_t75" style="width:46.2pt;height:18pt" o:ole="">
                  <v:imagedata r:id="rId77" o:title=""/>
                </v:shape>
                <o:OLEObject Type="Embed" ProgID="Equation.DSMT4" ShapeID="_x0000_i1062" DrawAspect="Content" ObjectID="_1527628856" r:id="rId78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2. </w:t>
            </w:r>
            <w:r>
              <w:rPr>
                <w:position w:val="-8"/>
              </w:rPr>
              <w:object w:dxaOrig="980" w:dyaOrig="320">
                <v:shape id="_x0000_i1063" type="#_x0000_t75" style="width:48.6pt;height:15.6pt" o:ole="">
                  <v:imagedata r:id="rId37" o:title=""/>
                </v:shape>
                <o:OLEObject Type="Embed" ProgID="Equation.3" ShapeID="_x0000_i1063" DrawAspect="Content" ObjectID="_1527628857" r:id="rId79"/>
              </w:object>
            </w:r>
            <w:r>
              <w:rPr>
                <w:position w:val="-8"/>
              </w:rPr>
              <w:t xml:space="preserve">              </w:t>
            </w:r>
            <w:r w:rsidRPr="008A0EEE">
              <w:rPr>
                <w:position w:val="-10"/>
              </w:rPr>
              <w:object w:dxaOrig="1219" w:dyaOrig="360">
                <v:shape id="_x0000_i1064" type="#_x0000_t75" style="width:61.8pt;height:18pt" o:ole="">
                  <v:imagedata r:id="rId80" o:title=""/>
                </v:shape>
                <o:OLEObject Type="Embed" ProgID="Equation.DSMT4" ShapeID="_x0000_i1064" DrawAspect="Content" ObjectID="_1527628858" r:id="rId81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12. </w:t>
            </w:r>
            <w:r>
              <w:rPr>
                <w:position w:val="-8"/>
              </w:rPr>
              <w:object w:dxaOrig="800" w:dyaOrig="320">
                <v:shape id="_x0000_i1065" type="#_x0000_t75" style="width:39.6pt;height:15.6pt" o:ole="">
                  <v:imagedata r:id="rId39" o:title=""/>
                </v:shape>
                <o:OLEObject Type="Embed" ProgID="Equation.3" ShapeID="_x0000_i1065" DrawAspect="Content" ObjectID="_1527628859" r:id="rId82"/>
              </w:object>
            </w:r>
            <w:r>
              <w:rPr>
                <w:position w:val="-8"/>
              </w:rPr>
              <w:t xml:space="preserve">              </w:t>
            </w:r>
            <w:r w:rsidRPr="00B9247F">
              <w:rPr>
                <w:position w:val="-10"/>
              </w:rPr>
              <w:object w:dxaOrig="999" w:dyaOrig="360">
                <v:shape id="_x0000_i1066" type="#_x0000_t75" style="width:50.4pt;height:18pt" o:ole="">
                  <v:imagedata r:id="rId83" o:title=""/>
                </v:shape>
                <o:OLEObject Type="Embed" ProgID="Equation.DSMT4" ShapeID="_x0000_i1066" DrawAspect="Content" ObjectID="_1527628860" r:id="rId84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3. </w:t>
            </w:r>
            <w:r>
              <w:rPr>
                <w:position w:val="-8"/>
              </w:rPr>
              <w:object w:dxaOrig="740" w:dyaOrig="320">
                <v:shape id="_x0000_i1067" type="#_x0000_t75" style="width:36.6pt;height:15.6pt" o:ole="">
                  <v:imagedata r:id="rId41" o:title=""/>
                </v:shape>
                <o:OLEObject Type="Embed" ProgID="Equation.3" ShapeID="_x0000_i1067" DrawAspect="Content" ObjectID="_1527628861" r:id="rId85"/>
              </w:object>
            </w:r>
            <w:r>
              <w:rPr>
                <w:position w:val="-8"/>
              </w:rPr>
              <w:t xml:space="preserve">                    </w:t>
            </w:r>
            <w:r w:rsidRPr="008A0EEE">
              <w:rPr>
                <w:position w:val="-10"/>
              </w:rPr>
              <w:object w:dxaOrig="840" w:dyaOrig="360">
                <v:shape id="_x0000_i1068" type="#_x0000_t75" style="width:41.4pt;height:18pt" o:ole="">
                  <v:imagedata r:id="rId86" o:title=""/>
                </v:shape>
                <o:OLEObject Type="Embed" ProgID="Equation.DSMT4" ShapeID="_x0000_i1068" DrawAspect="Content" ObjectID="_1527628862" r:id="rId87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13. </w:t>
            </w:r>
            <w:r>
              <w:rPr>
                <w:position w:val="-22"/>
              </w:rPr>
              <w:object w:dxaOrig="740" w:dyaOrig="580">
                <v:shape id="_x0000_i1069" type="#_x0000_t75" style="width:36.6pt;height:29.4pt" o:ole="">
                  <v:imagedata r:id="rId43" o:title=""/>
                </v:shape>
                <o:OLEObject Type="Embed" ProgID="Equation.3" ShapeID="_x0000_i1069" DrawAspect="Content" ObjectID="_1527628863" r:id="rId88"/>
              </w:object>
            </w:r>
            <w:r>
              <w:rPr>
                <w:position w:val="-22"/>
              </w:rPr>
              <w:t xml:space="preserve">                 </w:t>
            </w:r>
            <w:r w:rsidRPr="00B9247F">
              <w:rPr>
                <w:position w:val="-24"/>
              </w:rPr>
              <w:object w:dxaOrig="999" w:dyaOrig="620">
                <v:shape id="_x0000_i1070" type="#_x0000_t75" style="width:49.8pt;height:31.8pt" o:ole="">
                  <v:imagedata r:id="rId89" o:title=""/>
                </v:shape>
                <o:OLEObject Type="Embed" ProgID="Equation.DSMT4" ShapeID="_x0000_i1070" DrawAspect="Content" ObjectID="_1527628864" r:id="rId90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4. </w:t>
            </w:r>
            <w:r>
              <w:rPr>
                <w:position w:val="-8"/>
              </w:rPr>
              <w:object w:dxaOrig="1060" w:dyaOrig="320">
                <v:shape id="_x0000_i1071" type="#_x0000_t75" style="width:53.4pt;height:15.6pt" o:ole="">
                  <v:imagedata r:id="rId45" o:title=""/>
                </v:shape>
                <o:OLEObject Type="Embed" ProgID="Equation.3" ShapeID="_x0000_i1071" DrawAspect="Content" ObjectID="_1527628865" r:id="rId91"/>
              </w:object>
            </w:r>
            <w:r>
              <w:rPr>
                <w:position w:val="-8"/>
              </w:rPr>
              <w:t xml:space="preserve">              </w:t>
            </w:r>
            <w:r w:rsidRPr="008A0EEE">
              <w:rPr>
                <w:position w:val="-10"/>
              </w:rPr>
              <w:object w:dxaOrig="940" w:dyaOrig="360">
                <v:shape id="_x0000_i1072" type="#_x0000_t75" style="width:46.2pt;height:18pt" o:ole="">
                  <v:imagedata r:id="rId92" o:title=""/>
                </v:shape>
                <o:OLEObject Type="Embed" ProgID="Equation.DSMT4" ShapeID="_x0000_i1072" DrawAspect="Content" ObjectID="_1527628866" r:id="rId93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14. </w:t>
            </w:r>
            <w:r>
              <w:rPr>
                <w:position w:val="-8"/>
              </w:rPr>
              <w:object w:dxaOrig="900" w:dyaOrig="320">
                <v:shape id="_x0000_i1073" type="#_x0000_t75" style="width:45pt;height:15.6pt" o:ole="">
                  <v:imagedata r:id="rId47" o:title=""/>
                </v:shape>
                <o:OLEObject Type="Embed" ProgID="Equation.3" ShapeID="_x0000_i1073" DrawAspect="Content" ObjectID="_1527628867" r:id="rId94"/>
              </w:object>
            </w:r>
            <w:r>
              <w:rPr>
                <w:position w:val="-8"/>
              </w:rPr>
              <w:t xml:space="preserve">                </w:t>
            </w:r>
            <w:r w:rsidRPr="00B9247F">
              <w:rPr>
                <w:position w:val="-10"/>
              </w:rPr>
              <w:object w:dxaOrig="1740" w:dyaOrig="360">
                <v:shape id="_x0000_i1074" type="#_x0000_t75" style="width:87pt;height:18pt" o:ole="">
                  <v:imagedata r:id="rId95" o:title=""/>
                </v:shape>
                <o:OLEObject Type="Embed" ProgID="Equation.DSMT4" ShapeID="_x0000_i1074" DrawAspect="Content" ObjectID="_1527628868" r:id="rId96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5. </w:t>
            </w:r>
            <w:r>
              <w:rPr>
                <w:position w:val="-8"/>
              </w:rPr>
              <w:object w:dxaOrig="1080" w:dyaOrig="320">
                <v:shape id="_x0000_i1075" type="#_x0000_t75" style="width:54pt;height:15.6pt" o:ole="">
                  <v:imagedata r:id="rId49" o:title=""/>
                </v:shape>
                <o:OLEObject Type="Embed" ProgID="Equation.3" ShapeID="_x0000_i1075" DrawAspect="Content" ObjectID="_1527628869" r:id="rId97"/>
              </w:object>
            </w:r>
            <w:r>
              <w:rPr>
                <w:position w:val="-8"/>
              </w:rPr>
              <w:t xml:space="preserve">              </w:t>
            </w:r>
            <w:r w:rsidRPr="008A0EEE">
              <w:rPr>
                <w:position w:val="-10"/>
              </w:rPr>
              <w:object w:dxaOrig="1300" w:dyaOrig="360">
                <v:shape id="_x0000_i1076" type="#_x0000_t75" style="width:65.4pt;height:18pt" o:ole="">
                  <v:imagedata r:id="rId98" o:title=""/>
                </v:shape>
                <o:OLEObject Type="Embed" ProgID="Equation.DSMT4" ShapeID="_x0000_i1076" DrawAspect="Content" ObjectID="_1527628870" r:id="rId99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15. </w:t>
            </w:r>
            <w:r>
              <w:rPr>
                <w:position w:val="-8"/>
              </w:rPr>
              <w:object w:dxaOrig="1020" w:dyaOrig="320">
                <v:shape id="_x0000_i1077" type="#_x0000_t75" style="width:51pt;height:15.6pt" o:ole="">
                  <v:imagedata r:id="rId51" o:title=""/>
                </v:shape>
                <o:OLEObject Type="Embed" ProgID="Equation.3" ShapeID="_x0000_i1077" DrawAspect="Content" ObjectID="_1527628871" r:id="rId100"/>
              </w:object>
            </w:r>
            <w:r>
              <w:rPr>
                <w:position w:val="-8"/>
              </w:rPr>
              <w:t xml:space="preserve">          </w:t>
            </w:r>
            <w:r w:rsidRPr="00B9247F">
              <w:rPr>
                <w:position w:val="-10"/>
              </w:rPr>
              <w:object w:dxaOrig="2200" w:dyaOrig="360">
                <v:shape id="_x0000_i1078" type="#_x0000_t75" style="width:110.4pt;height:18pt" o:ole="">
                  <v:imagedata r:id="rId101" o:title=""/>
                </v:shape>
                <o:OLEObject Type="Embed" ProgID="Equation.DSMT4" ShapeID="_x0000_i1078" DrawAspect="Content" ObjectID="_1527628872" r:id="rId102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6. </w:t>
            </w:r>
            <w:r w:rsidRPr="0048612A">
              <w:rPr>
                <w:position w:val="-10"/>
              </w:rPr>
              <w:object w:dxaOrig="880" w:dyaOrig="360">
                <v:shape id="_x0000_i1079" type="#_x0000_t75" style="width:44.4pt;height:18pt" o:ole="">
                  <v:imagedata r:id="rId53" o:title=""/>
                </v:shape>
                <o:OLEObject Type="Embed" ProgID="Equation.DSMT4" ShapeID="_x0000_i1079" DrawAspect="Content" ObjectID="_1527628873" r:id="rId103"/>
              </w:object>
            </w:r>
            <w:r>
              <w:rPr>
                <w:position w:val="-10"/>
              </w:rPr>
              <w:t xml:space="preserve">              </w:t>
            </w:r>
            <w:r w:rsidRPr="0048612A">
              <w:rPr>
                <w:position w:val="-10"/>
              </w:rPr>
              <w:object w:dxaOrig="1860" w:dyaOrig="360">
                <v:shape id="_x0000_i1080" type="#_x0000_t75" style="width:93pt;height:18pt" o:ole="">
                  <v:imagedata r:id="rId104" o:title=""/>
                </v:shape>
                <o:OLEObject Type="Embed" ProgID="Equation.DSMT4" ShapeID="_x0000_i1080" DrawAspect="Content" ObjectID="_1527628874" r:id="rId105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16. </w:t>
            </w:r>
            <w:r>
              <w:rPr>
                <w:position w:val="-8"/>
              </w:rPr>
              <w:object w:dxaOrig="960" w:dyaOrig="320">
                <v:shape id="_x0000_i1081" type="#_x0000_t75" style="width:48pt;height:15.6pt" o:ole="">
                  <v:imagedata r:id="rId55" o:title=""/>
                </v:shape>
                <o:OLEObject Type="Embed" ProgID="Equation.3" ShapeID="_x0000_i1081" DrawAspect="Content" ObjectID="_1527628875" r:id="rId106"/>
              </w:object>
            </w:r>
            <w:r>
              <w:rPr>
                <w:position w:val="-8"/>
              </w:rPr>
              <w:t xml:space="preserve">                </w:t>
            </w:r>
            <w:r w:rsidRPr="00B9247F">
              <w:rPr>
                <w:position w:val="-10"/>
              </w:rPr>
              <w:object w:dxaOrig="1900" w:dyaOrig="360">
                <v:shape id="_x0000_i1082" type="#_x0000_t75" style="width:96pt;height:18pt" o:ole="">
                  <v:imagedata r:id="rId107" o:title=""/>
                </v:shape>
                <o:OLEObject Type="Embed" ProgID="Equation.DSMT4" ShapeID="_x0000_i1082" DrawAspect="Content" ObjectID="_1527628876" r:id="rId108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7. </w:t>
            </w:r>
            <w:r>
              <w:rPr>
                <w:position w:val="-22"/>
              </w:rPr>
              <w:object w:dxaOrig="680" w:dyaOrig="620">
                <v:shape id="_x0000_i1083" type="#_x0000_t75" style="width:33.6pt;height:30.6pt" o:ole="">
                  <v:imagedata r:id="rId57" o:title=""/>
                </v:shape>
                <o:OLEObject Type="Embed" ProgID="Equation.3" ShapeID="_x0000_i1083" DrawAspect="Content" ObjectID="_1527628877" r:id="rId109"/>
              </w:object>
            </w:r>
            <w:r>
              <w:rPr>
                <w:position w:val="-22"/>
              </w:rPr>
              <w:t xml:space="preserve">                </w:t>
            </w:r>
            <w:r w:rsidRPr="00A20140">
              <w:rPr>
                <w:position w:val="-24"/>
              </w:rPr>
              <w:object w:dxaOrig="1860" w:dyaOrig="660">
                <v:shape id="_x0000_i1084" type="#_x0000_t75" style="width:93pt;height:32.4pt" o:ole="">
                  <v:imagedata r:id="rId110" o:title=""/>
                </v:shape>
                <o:OLEObject Type="Embed" ProgID="Equation.DSMT4" ShapeID="_x0000_i1084" DrawAspect="Content" ObjectID="_1527628878" r:id="rId111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17. </w:t>
            </w:r>
            <w:r>
              <w:rPr>
                <w:position w:val="-8"/>
              </w:rPr>
              <w:object w:dxaOrig="1340" w:dyaOrig="320">
                <v:shape id="_x0000_i1085" type="#_x0000_t75" style="width:66.6pt;height:15.6pt" o:ole="">
                  <v:imagedata r:id="rId59" o:title=""/>
                </v:shape>
                <o:OLEObject Type="Embed" ProgID="Equation.3" ShapeID="_x0000_i1085" DrawAspect="Content" ObjectID="_1527628879" r:id="rId112"/>
              </w:object>
            </w:r>
            <w:r>
              <w:rPr>
                <w:position w:val="-8"/>
              </w:rPr>
              <w:t xml:space="preserve">         </w:t>
            </w:r>
            <w:r w:rsidRPr="00B9247F">
              <w:rPr>
                <w:position w:val="-10"/>
              </w:rPr>
              <w:object w:dxaOrig="2680" w:dyaOrig="360">
                <v:shape id="_x0000_i1086" type="#_x0000_t75" style="width:133.8pt;height:18pt" o:ole="">
                  <v:imagedata r:id="rId113" o:title=""/>
                </v:shape>
                <o:OLEObject Type="Embed" ProgID="Equation.DSMT4" ShapeID="_x0000_i1086" DrawAspect="Content" ObjectID="_1527628880" r:id="rId114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8. </w:t>
            </w:r>
            <w:r>
              <w:rPr>
                <w:position w:val="-22"/>
              </w:rPr>
              <w:object w:dxaOrig="940" w:dyaOrig="620">
                <v:shape id="_x0000_i1087" type="#_x0000_t75" style="width:47.4pt;height:30.6pt" o:ole="">
                  <v:imagedata r:id="rId61" o:title=""/>
                </v:shape>
                <o:OLEObject Type="Embed" ProgID="Equation.3" ShapeID="_x0000_i1087" DrawAspect="Content" ObjectID="_1527628881" r:id="rId115"/>
              </w:object>
            </w:r>
            <w:r>
              <w:rPr>
                <w:position w:val="-22"/>
              </w:rPr>
              <w:t xml:space="preserve">             </w:t>
            </w:r>
            <w:r w:rsidRPr="00A20140">
              <w:rPr>
                <w:position w:val="-24"/>
              </w:rPr>
              <w:object w:dxaOrig="1540" w:dyaOrig="620">
                <v:shape id="_x0000_i1088" type="#_x0000_t75" style="width:78pt;height:30.6pt" o:ole="">
                  <v:imagedata r:id="rId116" o:title=""/>
                </v:shape>
                <o:OLEObject Type="Embed" ProgID="Equation.DSMT4" ShapeID="_x0000_i1088" DrawAspect="Content" ObjectID="_1527628882" r:id="rId117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18. </w:t>
            </w:r>
            <w:r>
              <w:rPr>
                <w:position w:val="-8"/>
              </w:rPr>
              <w:object w:dxaOrig="1180" w:dyaOrig="320">
                <v:shape id="_x0000_i1089" type="#_x0000_t75" style="width:59.4pt;height:15.6pt" o:ole="">
                  <v:imagedata r:id="rId63" o:title=""/>
                </v:shape>
                <o:OLEObject Type="Embed" ProgID="Equation.3" ShapeID="_x0000_i1089" DrawAspect="Content" ObjectID="_1527628883" r:id="rId118"/>
              </w:object>
            </w:r>
            <w:r>
              <w:rPr>
                <w:position w:val="-8"/>
              </w:rPr>
              <w:t xml:space="preserve">          </w:t>
            </w:r>
            <w:r w:rsidRPr="002A3296">
              <w:rPr>
                <w:position w:val="-10"/>
              </w:rPr>
              <w:object w:dxaOrig="2460" w:dyaOrig="360">
                <v:shape id="_x0000_i1090" type="#_x0000_t75" style="width:123pt;height:18pt" o:ole="">
                  <v:imagedata r:id="rId119" o:title=""/>
                </v:shape>
                <o:OLEObject Type="Embed" ProgID="Equation.DSMT4" ShapeID="_x0000_i1090" DrawAspect="Content" ObjectID="_1527628884" r:id="rId120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9. </w:t>
            </w:r>
            <w:r>
              <w:rPr>
                <w:position w:val="-22"/>
              </w:rPr>
              <w:object w:dxaOrig="680" w:dyaOrig="580">
                <v:shape id="_x0000_i1091" type="#_x0000_t75" style="width:33.6pt;height:29.4pt" o:ole="">
                  <v:imagedata r:id="rId65" o:title=""/>
                </v:shape>
                <o:OLEObject Type="Embed" ProgID="Equation.3" ShapeID="_x0000_i1091" DrawAspect="Content" ObjectID="_1527628885" r:id="rId121"/>
              </w:object>
            </w:r>
            <w:r>
              <w:rPr>
                <w:position w:val="-22"/>
              </w:rPr>
              <w:t xml:space="preserve">                  </w:t>
            </w:r>
            <w:r w:rsidRPr="00A20140">
              <w:rPr>
                <w:position w:val="-24"/>
              </w:rPr>
              <w:object w:dxaOrig="1460" w:dyaOrig="620">
                <v:shape id="_x0000_i1092" type="#_x0000_t75" style="width:72.6pt;height:31.8pt" o:ole="">
                  <v:imagedata r:id="rId122" o:title=""/>
                </v:shape>
                <o:OLEObject Type="Embed" ProgID="Equation.DSMT4" ShapeID="_x0000_i1092" DrawAspect="Content" ObjectID="_1527628886" r:id="rId123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19. </w:t>
            </w:r>
            <w:r>
              <w:rPr>
                <w:position w:val="-8"/>
              </w:rPr>
              <w:object w:dxaOrig="980" w:dyaOrig="320">
                <v:shape id="_x0000_i1093" type="#_x0000_t75" style="width:48.6pt;height:15.6pt" o:ole="">
                  <v:imagedata r:id="rId67" o:title=""/>
                </v:shape>
                <o:OLEObject Type="Embed" ProgID="Equation.3" ShapeID="_x0000_i1093" DrawAspect="Content" ObjectID="_1527628887" r:id="rId124"/>
              </w:object>
            </w:r>
            <w:r>
              <w:rPr>
                <w:position w:val="-8"/>
              </w:rPr>
              <w:t xml:space="preserve">       </w:t>
            </w:r>
            <w:r w:rsidRPr="002A3296">
              <w:rPr>
                <w:position w:val="-10"/>
              </w:rPr>
              <w:object w:dxaOrig="2060" w:dyaOrig="360">
                <v:shape id="_x0000_i1094" type="#_x0000_t75" style="width:102.6pt;height:18pt" o:ole="">
                  <v:imagedata r:id="rId125" o:title=""/>
                </v:shape>
                <o:OLEObject Type="Embed" ProgID="Equation.DSMT4" ShapeID="_x0000_i1094" DrawAspect="Content" ObjectID="_1527628888" r:id="rId126"/>
              </w:object>
            </w:r>
          </w:p>
        </w:tc>
      </w:tr>
      <w:tr w:rsidR="00525806" w:rsidTr="007C6D5E"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10. </w:t>
            </w:r>
            <w:r>
              <w:rPr>
                <w:position w:val="-8"/>
              </w:rPr>
              <w:object w:dxaOrig="840" w:dyaOrig="320">
                <v:shape id="_x0000_i1095" type="#_x0000_t75" style="width:42pt;height:15.6pt" o:ole="">
                  <v:imagedata r:id="rId69" o:title=""/>
                </v:shape>
                <o:OLEObject Type="Embed" ProgID="Equation.3" ShapeID="_x0000_i1095" DrawAspect="Content" ObjectID="_1527628889" r:id="rId127"/>
              </w:object>
            </w:r>
            <w:r>
              <w:rPr>
                <w:position w:val="-8"/>
              </w:rPr>
              <w:t xml:space="preserve">              </w:t>
            </w:r>
            <w:r w:rsidRPr="00B9247F">
              <w:rPr>
                <w:position w:val="-24"/>
              </w:rPr>
              <w:object w:dxaOrig="1780" w:dyaOrig="620">
                <v:shape id="_x0000_i1096" type="#_x0000_t75" style="width:89.4pt;height:30pt" o:ole="">
                  <v:imagedata r:id="rId128" o:title=""/>
                </v:shape>
                <o:OLEObject Type="Embed" ProgID="Equation.DSMT4" ShapeID="_x0000_i1096" DrawAspect="Content" ObjectID="_1527628890" r:id="rId129"/>
              </w:object>
            </w:r>
          </w:p>
        </w:tc>
        <w:tc>
          <w:tcPr>
            <w:tcW w:w="4428" w:type="dxa"/>
          </w:tcPr>
          <w:p w:rsidR="00525806" w:rsidRDefault="00525806" w:rsidP="007C6D5E">
            <w:pPr>
              <w:tabs>
                <w:tab w:val="left" w:pos="2880"/>
                <w:tab w:val="left" w:pos="7200"/>
              </w:tabs>
            </w:pPr>
            <w:r>
              <w:t xml:space="preserve">20. </w:t>
            </w:r>
            <w:r>
              <w:rPr>
                <w:position w:val="-8"/>
              </w:rPr>
              <w:object w:dxaOrig="1100" w:dyaOrig="380">
                <v:shape id="_x0000_i1097" type="#_x0000_t75" style="width:54.6pt;height:18.6pt" o:ole="">
                  <v:imagedata r:id="rId71" o:title=""/>
                </v:shape>
                <o:OLEObject Type="Embed" ProgID="Equation.3" ShapeID="_x0000_i1097" DrawAspect="Content" ObjectID="_1527628891" r:id="rId130"/>
              </w:object>
            </w:r>
            <w:r>
              <w:rPr>
                <w:position w:val="-8"/>
              </w:rPr>
              <w:t xml:space="preserve">                 </w:t>
            </w:r>
            <w:r w:rsidRPr="00A02062">
              <w:rPr>
                <w:position w:val="-28"/>
              </w:rPr>
              <w:object w:dxaOrig="1579" w:dyaOrig="700">
                <v:shape id="_x0000_i1098" type="#_x0000_t75" style="width:78.6pt;height:35.4pt" o:ole="">
                  <v:imagedata r:id="rId131" o:title=""/>
                </v:shape>
                <o:OLEObject Type="Embed" ProgID="Equation.DSMT4" ShapeID="_x0000_i1098" DrawAspect="Content" ObjectID="_1527628892" r:id="rId132"/>
              </w:object>
            </w:r>
          </w:p>
        </w:tc>
      </w:tr>
    </w:tbl>
    <w:p w:rsidR="00525806" w:rsidRDefault="00525806" w:rsidP="00525806"/>
    <w:p w:rsidR="006D0492" w:rsidRDefault="006D0492"/>
    <w:sectPr w:rsidR="006D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7F16"/>
    <w:multiLevelType w:val="hybridMultilevel"/>
    <w:tmpl w:val="853E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06"/>
    <w:rsid w:val="00056F19"/>
    <w:rsid w:val="00525806"/>
    <w:rsid w:val="005D1EC5"/>
    <w:rsid w:val="006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928D"/>
  <w15:docId w15:val="{01D3259B-D106-48BA-842E-14C9FBB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0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25806"/>
    <w:pPr>
      <w:keepLines/>
      <w:tabs>
        <w:tab w:val="left" w:pos="540"/>
        <w:tab w:val="left" w:pos="5400"/>
        <w:tab w:val="left" w:pos="5760"/>
      </w:tabs>
      <w:spacing w:after="0" w:line="240" w:lineRule="auto"/>
      <w:ind w:left="900" w:hanging="90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806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61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8.bin"/><Relationship Id="rId128" Type="http://schemas.openxmlformats.org/officeDocument/2006/relationships/image" Target="media/image53.wmf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5.bin"/><Relationship Id="rId126" Type="http://schemas.openxmlformats.org/officeDocument/2006/relationships/oleObject" Target="embeddings/oleObject70.bin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16" Type="http://schemas.openxmlformats.org/officeDocument/2006/relationships/image" Target="media/image49.wmf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50.wmf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4.wmf"/><Relationship Id="rId122" Type="http://schemas.openxmlformats.org/officeDocument/2006/relationships/image" Target="media/image51.wmf"/><Relationship Id="rId130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6.bin"/><Relationship Id="rId125" Type="http://schemas.openxmlformats.org/officeDocument/2006/relationships/image" Target="media/image5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3.bin"/><Relationship Id="rId131" Type="http://schemas.openxmlformats.org/officeDocument/2006/relationships/image" Target="media/image5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</Words>
  <Characters>3618</Characters>
  <Application>Microsoft Office Word</Application>
  <DocSecurity>0</DocSecurity>
  <Lines>30</Lines>
  <Paragraphs>8</Paragraphs>
  <ScaleCrop>false</ScaleCrop>
  <Company>Valencia Community College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4</cp:revision>
  <dcterms:created xsi:type="dcterms:W3CDTF">2011-11-08T15:57:00Z</dcterms:created>
  <dcterms:modified xsi:type="dcterms:W3CDTF">2016-06-17T04:31:00Z</dcterms:modified>
</cp:coreProperties>
</file>