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79" w:rsidRDefault="00982279" w:rsidP="0098227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Exponential Functions Handout</w:t>
      </w:r>
    </w:p>
    <w:p w:rsidR="00982279" w:rsidRPr="00221133" w:rsidRDefault="00982279" w:rsidP="00982279">
      <w:pPr>
        <w:autoSpaceDE w:val="0"/>
        <w:autoSpaceDN w:val="0"/>
        <w:adjustRightInd w:val="0"/>
        <w:spacing w:after="0" w:line="240" w:lineRule="auto"/>
        <w:rPr>
          <w:rFonts w:ascii="Times New Roman" w:hAnsi="Times New Roman" w:cs="Times New Roman"/>
          <w:b/>
          <w:sz w:val="28"/>
          <w:szCs w:val="28"/>
        </w:rPr>
      </w:pPr>
      <w:r w:rsidRPr="00221133">
        <w:rPr>
          <w:rFonts w:ascii="Times New Roman" w:hAnsi="Times New Roman" w:cs="Times New Roman"/>
          <w:b/>
          <w:sz w:val="28"/>
          <w:szCs w:val="28"/>
        </w:rPr>
        <w:t>The following pages contain the Exponential Function</w:t>
      </w:r>
      <w:r>
        <w:rPr>
          <w:rFonts w:ascii="Times New Roman" w:hAnsi="Times New Roman" w:cs="Times New Roman"/>
          <w:b/>
          <w:sz w:val="28"/>
          <w:szCs w:val="28"/>
        </w:rPr>
        <w:t>, and derivatives of the Exponential function</w:t>
      </w:r>
      <w:r w:rsidRPr="00221133">
        <w:rPr>
          <w:rFonts w:ascii="Times New Roman" w:hAnsi="Times New Roman" w:cs="Times New Roman"/>
          <w:b/>
          <w:sz w:val="28"/>
          <w:szCs w:val="28"/>
        </w:rPr>
        <w:t>. Th</w:t>
      </w:r>
      <w:r>
        <w:rPr>
          <w:rFonts w:ascii="Times New Roman" w:hAnsi="Times New Roman" w:cs="Times New Roman"/>
          <w:b/>
          <w:sz w:val="28"/>
          <w:szCs w:val="28"/>
        </w:rPr>
        <w:t>ese</w:t>
      </w:r>
      <w:r w:rsidRPr="00221133">
        <w:rPr>
          <w:rFonts w:ascii="Times New Roman" w:hAnsi="Times New Roman" w:cs="Times New Roman"/>
          <w:b/>
          <w:sz w:val="28"/>
          <w:szCs w:val="28"/>
        </w:rPr>
        <w:t xml:space="preserve"> topic</w:t>
      </w:r>
      <w:r>
        <w:rPr>
          <w:rFonts w:ascii="Times New Roman" w:hAnsi="Times New Roman" w:cs="Times New Roman"/>
          <w:b/>
          <w:sz w:val="28"/>
          <w:szCs w:val="28"/>
        </w:rPr>
        <w:t>s</w:t>
      </w:r>
      <w:r w:rsidRPr="00221133">
        <w:rPr>
          <w:rFonts w:ascii="Times New Roman" w:hAnsi="Times New Roman" w:cs="Times New Roman"/>
          <w:b/>
          <w:sz w:val="28"/>
          <w:szCs w:val="28"/>
        </w:rPr>
        <w:t xml:space="preserve"> </w:t>
      </w:r>
      <w:r>
        <w:rPr>
          <w:rFonts w:ascii="Times New Roman" w:hAnsi="Times New Roman" w:cs="Times New Roman"/>
          <w:b/>
          <w:sz w:val="28"/>
          <w:szCs w:val="28"/>
        </w:rPr>
        <w:t>are not</w:t>
      </w:r>
      <w:r w:rsidRPr="00221133">
        <w:rPr>
          <w:rFonts w:ascii="Times New Roman" w:hAnsi="Times New Roman" w:cs="Times New Roman"/>
          <w:b/>
          <w:sz w:val="28"/>
          <w:szCs w:val="28"/>
        </w:rPr>
        <w:t xml:space="preserve"> in your interactive e-book, but </w:t>
      </w:r>
      <w:r>
        <w:rPr>
          <w:rFonts w:ascii="Times New Roman" w:hAnsi="Times New Roman" w:cs="Times New Roman"/>
          <w:b/>
          <w:sz w:val="28"/>
          <w:szCs w:val="28"/>
        </w:rPr>
        <w:t>are</w:t>
      </w:r>
      <w:r w:rsidRPr="00221133">
        <w:rPr>
          <w:rFonts w:ascii="Times New Roman" w:hAnsi="Times New Roman" w:cs="Times New Roman"/>
          <w:b/>
          <w:sz w:val="28"/>
          <w:szCs w:val="28"/>
        </w:rPr>
        <w:t xml:space="preserve"> required </w:t>
      </w:r>
      <w:r>
        <w:rPr>
          <w:rFonts w:ascii="Times New Roman" w:hAnsi="Times New Roman" w:cs="Times New Roman"/>
          <w:b/>
          <w:sz w:val="28"/>
          <w:szCs w:val="28"/>
        </w:rPr>
        <w:t>for</w:t>
      </w:r>
      <w:r w:rsidRPr="00221133">
        <w:rPr>
          <w:rFonts w:ascii="Times New Roman" w:hAnsi="Times New Roman" w:cs="Times New Roman"/>
          <w:b/>
          <w:sz w:val="28"/>
          <w:szCs w:val="28"/>
        </w:rPr>
        <w:t xml:space="preserve"> this course. Please read carefully. </w:t>
      </w:r>
      <w:r w:rsidR="00807770">
        <w:rPr>
          <w:rFonts w:ascii="Times New Roman" w:hAnsi="Times New Roman" w:cs="Times New Roman"/>
          <w:b/>
          <w:sz w:val="28"/>
          <w:szCs w:val="28"/>
        </w:rPr>
        <w:t>This material will be part of Test #</w:t>
      </w:r>
      <w:r w:rsidR="00F8736B">
        <w:rPr>
          <w:rFonts w:ascii="Times New Roman" w:hAnsi="Times New Roman" w:cs="Times New Roman"/>
          <w:b/>
          <w:sz w:val="28"/>
          <w:szCs w:val="28"/>
        </w:rPr>
        <w:t>3</w:t>
      </w:r>
    </w:p>
    <w:p w:rsidR="00982279" w:rsidRDefault="00982279" w:rsidP="00982279">
      <w:pPr>
        <w:autoSpaceDE w:val="0"/>
        <w:autoSpaceDN w:val="0"/>
        <w:adjustRightInd w:val="0"/>
        <w:spacing w:after="0" w:line="240" w:lineRule="auto"/>
        <w:rPr>
          <w:rFonts w:ascii="Times New Roman" w:hAnsi="Times New Roman" w:cs="Times New Roman"/>
          <w:sz w:val="24"/>
          <w:szCs w:val="24"/>
        </w:rPr>
      </w:pPr>
    </w:p>
    <w:p w:rsidR="00982279" w:rsidRPr="00221133" w:rsidRDefault="00982279" w:rsidP="00982279">
      <w:pPr>
        <w:jc w:val="center"/>
        <w:rPr>
          <w:b/>
          <w:sz w:val="24"/>
          <w:szCs w:val="24"/>
        </w:rPr>
      </w:pPr>
      <w:r w:rsidRPr="00221133">
        <w:rPr>
          <w:b/>
          <w:sz w:val="24"/>
          <w:szCs w:val="24"/>
        </w:rPr>
        <w:t>Exponential Functions</w:t>
      </w:r>
    </w:p>
    <w:p w:rsidR="00982279" w:rsidRDefault="00982279" w:rsidP="00982279">
      <w:r>
        <w:t xml:space="preserve">In this section we will study an important class of functions that occurs in a wide variety of applications.  Exponential functions are those which have the independent (or input) variable in the exponent.  For example </w:t>
      </w:r>
      <w:r>
        <w:rPr>
          <w:position w:val="-8"/>
        </w:rPr>
        <w:object w:dxaOrig="1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75pt" o:ole="">
            <v:imagedata r:id="rId6" o:title=""/>
          </v:shape>
          <o:OLEObject Type="Embed" ProgID="Equation.3" ShapeID="_x0000_i1025" DrawAspect="Content" ObjectID="_1382255451" r:id="rId7"/>
        </w:object>
      </w:r>
      <w:r>
        <w:t xml:space="preserve"> </w:t>
      </w:r>
      <w:proofErr w:type="gramStart"/>
      <w:r>
        <w:t xml:space="preserve">or </w:t>
      </w:r>
      <w:r>
        <w:rPr>
          <w:position w:val="-26"/>
        </w:rPr>
        <w:object w:dxaOrig="1500" w:dyaOrig="780">
          <v:shape id="_x0000_i1026" type="#_x0000_t75" style="width:75pt;height:39pt" o:ole="">
            <v:imagedata r:id="rId8" o:title=""/>
          </v:shape>
          <o:OLEObject Type="Embed" ProgID="Equation.3" ShapeID="_x0000_i1026" DrawAspect="Content" ObjectID="_1382255452" r:id="rId9"/>
        </w:object>
      </w:r>
      <w:r>
        <w:t xml:space="preserve"> .   In linear functions when the input variable increases by fixed steps the function values change by adding a constant.  But in exponential functions the function values change by multiplying by a constant. The following examples will demonstrate this.</w:t>
      </w:r>
    </w:p>
    <w:p w:rsidR="00982279" w:rsidRDefault="00982279" w:rsidP="00982279">
      <w:proofErr w:type="gramStart"/>
      <w:r>
        <w:rPr>
          <w:b/>
        </w:rPr>
        <w:t>Example 1</w:t>
      </w:r>
      <w:r>
        <w:t>.</w:t>
      </w:r>
      <w:proofErr w:type="gramEnd"/>
      <w:r>
        <w:t xml:space="preserve">  </w:t>
      </w:r>
    </w:p>
    <w:p w:rsidR="00982279" w:rsidRDefault="00982279" w:rsidP="00982279">
      <w:pPr>
        <w:pStyle w:val="BodyTextIndent2"/>
      </w:pPr>
      <w:r>
        <w:t xml:space="preserve">In the 1990s the population of the state of Florida increased about 3% per year. In 1990 the population was about 14 million.  Let </w:t>
      </w:r>
      <w:proofErr w:type="gramStart"/>
      <w:r>
        <w:t>P(</w:t>
      </w:r>
      <w:proofErr w:type="gramEnd"/>
      <w:r>
        <w:t xml:space="preserve">t) be the population t years after 1990.  Find a formula for </w:t>
      </w:r>
      <w:proofErr w:type="gramStart"/>
      <w:r>
        <w:t>P(</w:t>
      </w:r>
      <w:proofErr w:type="gramEnd"/>
      <w:r>
        <w:t xml:space="preserve">t).  </w:t>
      </w:r>
    </w:p>
    <w:p w:rsidR="00982279" w:rsidRDefault="00982279" w:rsidP="00982279">
      <w:pPr>
        <w:ind w:left="450" w:hanging="450"/>
        <w:rPr>
          <w:b/>
        </w:rPr>
      </w:pPr>
    </w:p>
    <w:p w:rsidR="00982279" w:rsidRDefault="00982279" w:rsidP="00982279">
      <w:pPr>
        <w:ind w:left="450" w:hanging="450"/>
      </w:pPr>
      <w:r>
        <w:rPr>
          <w:b/>
        </w:rPr>
        <w:t>Solution</w:t>
      </w:r>
      <w:r>
        <w:t>:  The fact that the population increases by 3% each year can be described by the relationship</w:t>
      </w:r>
    </w:p>
    <w:p w:rsidR="00982279" w:rsidRDefault="00982279" w:rsidP="00982279">
      <w:pPr>
        <w:ind w:left="450" w:hanging="450"/>
      </w:pPr>
      <w:r>
        <w:t xml:space="preserve">Population next year = population this year + 0.03* population this year which can be written as </w:t>
      </w:r>
    </w:p>
    <w:p w:rsidR="00982279" w:rsidRDefault="00982279" w:rsidP="00982279">
      <w:r>
        <w:t>Population next year = 1.03*population this year.</w:t>
      </w:r>
    </w:p>
    <w:p w:rsidR="00982279" w:rsidRDefault="00982279" w:rsidP="00982279">
      <w:pPr>
        <w:ind w:left="450" w:hanging="450"/>
      </w:pPr>
      <w:r>
        <w:t xml:space="preserve">This allows us to make the table </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810"/>
        <w:gridCol w:w="2752"/>
      </w:tblGrid>
      <w:tr w:rsidR="00982279" w:rsidTr="008A0EEE">
        <w:tc>
          <w:tcPr>
            <w:tcW w:w="1098" w:type="dxa"/>
            <w:tcBorders>
              <w:top w:val="nil"/>
              <w:bottom w:val="single" w:sz="4" w:space="0" w:color="auto"/>
            </w:tcBorders>
          </w:tcPr>
          <w:p w:rsidR="00982279" w:rsidRDefault="00982279" w:rsidP="008A0EEE">
            <w:r>
              <w:t>year</w:t>
            </w:r>
          </w:p>
        </w:tc>
        <w:tc>
          <w:tcPr>
            <w:tcW w:w="810" w:type="dxa"/>
            <w:tcBorders>
              <w:top w:val="nil"/>
              <w:bottom w:val="single" w:sz="4" w:space="0" w:color="auto"/>
            </w:tcBorders>
          </w:tcPr>
          <w:p w:rsidR="00982279" w:rsidRDefault="00982279" w:rsidP="008A0EEE">
            <w:r>
              <w:t>t</w:t>
            </w:r>
          </w:p>
        </w:tc>
        <w:tc>
          <w:tcPr>
            <w:tcW w:w="2752" w:type="dxa"/>
            <w:tcBorders>
              <w:top w:val="nil"/>
              <w:bottom w:val="single" w:sz="4" w:space="0" w:color="auto"/>
              <w:right w:val="nil"/>
            </w:tcBorders>
          </w:tcPr>
          <w:p w:rsidR="00982279" w:rsidRDefault="00982279" w:rsidP="008A0EEE">
            <w:r>
              <w:t>P(t)</w:t>
            </w:r>
          </w:p>
        </w:tc>
      </w:tr>
      <w:tr w:rsidR="00982279" w:rsidTr="008A0EEE">
        <w:tc>
          <w:tcPr>
            <w:tcW w:w="1098" w:type="dxa"/>
            <w:tcBorders>
              <w:top w:val="single" w:sz="4" w:space="0" w:color="auto"/>
              <w:bottom w:val="nil"/>
            </w:tcBorders>
          </w:tcPr>
          <w:p w:rsidR="00982279" w:rsidRDefault="00982279" w:rsidP="008A0EEE">
            <w:r>
              <w:t>1990</w:t>
            </w:r>
          </w:p>
        </w:tc>
        <w:tc>
          <w:tcPr>
            <w:tcW w:w="810" w:type="dxa"/>
            <w:tcBorders>
              <w:top w:val="single" w:sz="4" w:space="0" w:color="auto"/>
              <w:bottom w:val="nil"/>
            </w:tcBorders>
          </w:tcPr>
          <w:p w:rsidR="00982279" w:rsidRDefault="00982279" w:rsidP="008A0EEE">
            <w:r>
              <w:t>0</w:t>
            </w:r>
          </w:p>
        </w:tc>
        <w:tc>
          <w:tcPr>
            <w:tcW w:w="2752" w:type="dxa"/>
            <w:tcBorders>
              <w:top w:val="single" w:sz="4" w:space="0" w:color="auto"/>
              <w:bottom w:val="nil"/>
              <w:right w:val="nil"/>
            </w:tcBorders>
          </w:tcPr>
          <w:p w:rsidR="00982279" w:rsidRDefault="00982279" w:rsidP="008A0EEE">
            <w:r>
              <w:t>14</w:t>
            </w:r>
          </w:p>
        </w:tc>
      </w:tr>
      <w:tr w:rsidR="00982279" w:rsidTr="008A0EEE">
        <w:tc>
          <w:tcPr>
            <w:tcW w:w="1098" w:type="dxa"/>
            <w:tcBorders>
              <w:top w:val="nil"/>
              <w:bottom w:val="nil"/>
            </w:tcBorders>
          </w:tcPr>
          <w:p w:rsidR="00982279" w:rsidRDefault="00982279" w:rsidP="008A0EEE">
            <w:r>
              <w:t>1991</w:t>
            </w:r>
          </w:p>
        </w:tc>
        <w:tc>
          <w:tcPr>
            <w:tcW w:w="810" w:type="dxa"/>
            <w:tcBorders>
              <w:top w:val="nil"/>
              <w:bottom w:val="nil"/>
            </w:tcBorders>
          </w:tcPr>
          <w:p w:rsidR="00982279" w:rsidRDefault="00982279" w:rsidP="008A0EEE">
            <w:r>
              <w:t>1</w:t>
            </w:r>
          </w:p>
        </w:tc>
        <w:tc>
          <w:tcPr>
            <w:tcW w:w="2752" w:type="dxa"/>
            <w:tcBorders>
              <w:top w:val="nil"/>
              <w:bottom w:val="nil"/>
              <w:right w:val="nil"/>
            </w:tcBorders>
          </w:tcPr>
          <w:p w:rsidR="00982279" w:rsidRDefault="00982279" w:rsidP="008A0EEE">
            <w:r>
              <w:t>14*1.03</w:t>
            </w:r>
          </w:p>
        </w:tc>
      </w:tr>
      <w:tr w:rsidR="00982279" w:rsidTr="008A0EEE">
        <w:tc>
          <w:tcPr>
            <w:tcW w:w="1098" w:type="dxa"/>
            <w:tcBorders>
              <w:top w:val="nil"/>
              <w:bottom w:val="nil"/>
            </w:tcBorders>
          </w:tcPr>
          <w:p w:rsidR="00982279" w:rsidRDefault="00982279" w:rsidP="008A0EEE">
            <w:r>
              <w:t>1992</w:t>
            </w:r>
          </w:p>
        </w:tc>
        <w:tc>
          <w:tcPr>
            <w:tcW w:w="810" w:type="dxa"/>
            <w:tcBorders>
              <w:top w:val="nil"/>
              <w:bottom w:val="nil"/>
            </w:tcBorders>
          </w:tcPr>
          <w:p w:rsidR="00982279" w:rsidRDefault="00982279" w:rsidP="008A0EEE">
            <w:r>
              <w:t>2</w:t>
            </w:r>
          </w:p>
        </w:tc>
        <w:tc>
          <w:tcPr>
            <w:tcW w:w="2752" w:type="dxa"/>
            <w:tcBorders>
              <w:top w:val="nil"/>
              <w:bottom w:val="nil"/>
              <w:right w:val="nil"/>
            </w:tcBorders>
          </w:tcPr>
          <w:p w:rsidR="00982279" w:rsidRDefault="00982279" w:rsidP="008A0EEE">
            <w:pPr>
              <w:rPr>
                <w:vertAlign w:val="superscript"/>
              </w:rPr>
            </w:pPr>
            <w:r>
              <w:t>(14*1.03)*1.03=14*1.03</w:t>
            </w:r>
            <w:r>
              <w:rPr>
                <w:vertAlign w:val="superscript"/>
              </w:rPr>
              <w:t>2</w:t>
            </w:r>
          </w:p>
        </w:tc>
      </w:tr>
      <w:tr w:rsidR="00982279" w:rsidTr="008A0EEE">
        <w:tc>
          <w:tcPr>
            <w:tcW w:w="1098" w:type="dxa"/>
            <w:tcBorders>
              <w:top w:val="nil"/>
              <w:bottom w:val="nil"/>
            </w:tcBorders>
          </w:tcPr>
          <w:p w:rsidR="00982279" w:rsidRDefault="00982279" w:rsidP="008A0EEE">
            <w:r>
              <w:t>1993</w:t>
            </w:r>
          </w:p>
        </w:tc>
        <w:tc>
          <w:tcPr>
            <w:tcW w:w="810" w:type="dxa"/>
            <w:tcBorders>
              <w:top w:val="nil"/>
              <w:bottom w:val="nil"/>
            </w:tcBorders>
          </w:tcPr>
          <w:p w:rsidR="00982279" w:rsidRDefault="00982279" w:rsidP="008A0EEE">
            <w:r>
              <w:t>3</w:t>
            </w:r>
          </w:p>
        </w:tc>
        <w:tc>
          <w:tcPr>
            <w:tcW w:w="2752" w:type="dxa"/>
            <w:tcBorders>
              <w:top w:val="nil"/>
              <w:bottom w:val="nil"/>
              <w:right w:val="nil"/>
            </w:tcBorders>
          </w:tcPr>
          <w:p w:rsidR="00982279" w:rsidRDefault="00982279" w:rsidP="008A0EEE">
            <w:r>
              <w:t>(14*1.03</w:t>
            </w:r>
            <w:r>
              <w:rPr>
                <w:vertAlign w:val="superscript"/>
              </w:rPr>
              <w:t>2</w:t>
            </w:r>
            <w:r>
              <w:t>)*1.03=14*1.03</w:t>
            </w:r>
            <w:r>
              <w:rPr>
                <w:vertAlign w:val="superscript"/>
              </w:rPr>
              <w:t>3</w:t>
            </w:r>
          </w:p>
        </w:tc>
      </w:tr>
    </w:tbl>
    <w:p w:rsidR="00982279" w:rsidRDefault="00982279" w:rsidP="00982279"/>
    <w:p w:rsidR="00982279" w:rsidRDefault="00982279" w:rsidP="00982279">
      <w:r>
        <w:t>From the table we can see that</w:t>
      </w:r>
      <w:r>
        <w:rPr>
          <w:position w:val="-6"/>
        </w:rPr>
        <w:object w:dxaOrig="1560" w:dyaOrig="300">
          <v:shape id="_x0000_i1027" type="#_x0000_t75" style="width:78pt;height:15pt" o:ole="">
            <v:imagedata r:id="rId10" o:title=""/>
          </v:shape>
          <o:OLEObject Type="Embed" ProgID="Equation.3" ShapeID="_x0000_i1027" DrawAspect="Content" ObjectID="_1382255453" r:id="rId11"/>
        </w:object>
      </w:r>
      <w:r>
        <w:t>.</w:t>
      </w:r>
    </w:p>
    <w:p w:rsidR="004D34D4" w:rsidRDefault="004D34D4" w:rsidP="00982279">
      <w:pPr>
        <w:keepLines/>
        <w:rPr>
          <w:b/>
        </w:rPr>
      </w:pPr>
    </w:p>
    <w:p w:rsidR="004D34D4" w:rsidRDefault="004D34D4" w:rsidP="00982279">
      <w:pPr>
        <w:keepLines/>
        <w:rPr>
          <w:b/>
        </w:rPr>
      </w:pPr>
    </w:p>
    <w:p w:rsidR="00982279" w:rsidRDefault="00982279" w:rsidP="00982279">
      <w:pPr>
        <w:keepLines/>
      </w:pPr>
      <w:proofErr w:type="gramStart"/>
      <w:r>
        <w:rPr>
          <w:b/>
        </w:rPr>
        <w:lastRenderedPageBreak/>
        <w:t>Example 2</w:t>
      </w:r>
      <w:r>
        <w:t>.</w:t>
      </w:r>
      <w:proofErr w:type="gramEnd"/>
      <w:r>
        <w:t xml:space="preserve"> </w:t>
      </w:r>
    </w:p>
    <w:p w:rsidR="00982279" w:rsidRDefault="00982279" w:rsidP="00982279">
      <w:pPr>
        <w:keepLines/>
        <w:ind w:left="360"/>
      </w:pPr>
      <w:r>
        <w:t>Radioactive elements decay into more stable elements as time goes by.  The rate of the decay is commonly given in terms of the half-life of the element. The half-life is the time required for one half of the material to decay. Plutonium-238 is a radioactive element that has a half-life of 88 years.  Suppose that a power plant has 50 pounds of plutonium-238 to dispose of.  Write a formula for a function that gives the amount of the plutonium-238 remaining after t years.</w:t>
      </w:r>
    </w:p>
    <w:p w:rsidR="00982279" w:rsidRDefault="00982279" w:rsidP="00982279">
      <w:pPr>
        <w:keepLines/>
      </w:pPr>
      <w:r>
        <w:rPr>
          <w:b/>
        </w:rPr>
        <w:t>Solution</w:t>
      </w:r>
      <w:r>
        <w:t xml:space="preserve">:  </w:t>
      </w:r>
    </w:p>
    <w:p w:rsidR="00982279" w:rsidRDefault="00982279" w:rsidP="00982279">
      <w:pPr>
        <w:pStyle w:val="BodyTextIndent2"/>
        <w:keepLines/>
      </w:pPr>
      <w:r>
        <w:t xml:space="preserve">The key is that at the end of 88 years the amount of Plutonium-238 that remains will be one half of what it was at the beginning of the 88 year period.  To see the pattern it is helpful to look at the table in 88 year steps. Let </w:t>
      </w:r>
      <w:proofErr w:type="gramStart"/>
      <w:r>
        <w:t>P(</w:t>
      </w:r>
      <w:proofErr w:type="gramEnd"/>
      <w:r>
        <w:t>t) be the amount that remains after t years.</w:t>
      </w:r>
    </w:p>
    <w:p w:rsidR="00982279" w:rsidRDefault="00982279" w:rsidP="00982279">
      <w:pPr>
        <w:keepLines/>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752"/>
      </w:tblGrid>
      <w:tr w:rsidR="00982279" w:rsidTr="008A0EEE">
        <w:tc>
          <w:tcPr>
            <w:tcW w:w="810" w:type="dxa"/>
            <w:tcBorders>
              <w:top w:val="nil"/>
              <w:bottom w:val="single" w:sz="4" w:space="0" w:color="auto"/>
            </w:tcBorders>
          </w:tcPr>
          <w:p w:rsidR="00982279" w:rsidRDefault="00982279" w:rsidP="008A0EEE">
            <w:r>
              <w:t>t</w:t>
            </w:r>
          </w:p>
        </w:tc>
        <w:tc>
          <w:tcPr>
            <w:tcW w:w="2752" w:type="dxa"/>
            <w:tcBorders>
              <w:top w:val="nil"/>
              <w:bottom w:val="single" w:sz="4" w:space="0" w:color="auto"/>
              <w:right w:val="nil"/>
            </w:tcBorders>
          </w:tcPr>
          <w:p w:rsidR="00982279" w:rsidRDefault="00982279" w:rsidP="008A0EEE">
            <w:r>
              <w:t>P(t)</w:t>
            </w:r>
          </w:p>
        </w:tc>
      </w:tr>
      <w:tr w:rsidR="00982279" w:rsidTr="008A0EEE">
        <w:tc>
          <w:tcPr>
            <w:tcW w:w="810" w:type="dxa"/>
            <w:tcBorders>
              <w:top w:val="single" w:sz="4" w:space="0" w:color="auto"/>
              <w:bottom w:val="nil"/>
            </w:tcBorders>
          </w:tcPr>
          <w:p w:rsidR="00982279" w:rsidRDefault="00982279" w:rsidP="008A0EEE">
            <w:r>
              <w:t>0</w:t>
            </w:r>
          </w:p>
        </w:tc>
        <w:tc>
          <w:tcPr>
            <w:tcW w:w="2752" w:type="dxa"/>
            <w:tcBorders>
              <w:top w:val="single" w:sz="4" w:space="0" w:color="auto"/>
              <w:bottom w:val="nil"/>
              <w:right w:val="nil"/>
            </w:tcBorders>
          </w:tcPr>
          <w:p w:rsidR="00982279" w:rsidRDefault="00982279" w:rsidP="008A0EEE">
            <w:r>
              <w:t>50</w:t>
            </w:r>
          </w:p>
        </w:tc>
      </w:tr>
      <w:tr w:rsidR="00982279" w:rsidTr="008A0EEE">
        <w:tc>
          <w:tcPr>
            <w:tcW w:w="810" w:type="dxa"/>
            <w:tcBorders>
              <w:top w:val="nil"/>
              <w:bottom w:val="nil"/>
            </w:tcBorders>
          </w:tcPr>
          <w:p w:rsidR="00982279" w:rsidRDefault="00982279" w:rsidP="008A0EEE"/>
          <w:p w:rsidR="00982279" w:rsidRDefault="00982279" w:rsidP="008A0EEE">
            <w:r>
              <w:t>88</w:t>
            </w:r>
          </w:p>
        </w:tc>
        <w:tc>
          <w:tcPr>
            <w:tcW w:w="2752" w:type="dxa"/>
            <w:tcBorders>
              <w:top w:val="nil"/>
              <w:bottom w:val="nil"/>
              <w:right w:val="nil"/>
            </w:tcBorders>
          </w:tcPr>
          <w:p w:rsidR="00982279" w:rsidRDefault="00982279" w:rsidP="008A0EEE">
            <w:r>
              <w:t>50*</w:t>
            </w:r>
            <w:r>
              <w:rPr>
                <w:position w:val="-22"/>
              </w:rPr>
              <w:object w:dxaOrig="200" w:dyaOrig="580">
                <v:shape id="_x0000_i1028" type="#_x0000_t75" style="width:9.75pt;height:29.25pt" o:ole="">
                  <v:imagedata r:id="rId12" o:title=""/>
                </v:shape>
                <o:OLEObject Type="Embed" ProgID="Equation.3" ShapeID="_x0000_i1028" DrawAspect="Content" ObjectID="_1382255454" r:id="rId13"/>
              </w:object>
            </w:r>
          </w:p>
        </w:tc>
      </w:tr>
      <w:tr w:rsidR="00982279" w:rsidTr="008A0EEE">
        <w:tc>
          <w:tcPr>
            <w:tcW w:w="810" w:type="dxa"/>
            <w:tcBorders>
              <w:top w:val="nil"/>
              <w:bottom w:val="nil"/>
            </w:tcBorders>
          </w:tcPr>
          <w:p w:rsidR="00982279" w:rsidRDefault="00982279" w:rsidP="008A0EEE"/>
          <w:p w:rsidR="00982279" w:rsidRDefault="00982279" w:rsidP="008A0EEE">
            <w:r>
              <w:t>176</w:t>
            </w:r>
          </w:p>
        </w:tc>
        <w:tc>
          <w:tcPr>
            <w:tcW w:w="2752" w:type="dxa"/>
            <w:tcBorders>
              <w:top w:val="nil"/>
              <w:bottom w:val="nil"/>
              <w:right w:val="nil"/>
            </w:tcBorders>
          </w:tcPr>
          <w:p w:rsidR="00982279" w:rsidRDefault="00982279" w:rsidP="008A0EEE">
            <w:pPr>
              <w:rPr>
                <w:vertAlign w:val="superscript"/>
              </w:rPr>
            </w:pPr>
            <w:r>
              <w:t>(50*</w:t>
            </w:r>
            <w:r>
              <w:rPr>
                <w:position w:val="-22"/>
              </w:rPr>
              <w:object w:dxaOrig="200" w:dyaOrig="580">
                <v:shape id="_x0000_i1029" type="#_x0000_t75" style="width:9.75pt;height:29.25pt" o:ole="">
                  <v:imagedata r:id="rId12" o:title=""/>
                </v:shape>
                <o:OLEObject Type="Embed" ProgID="Equation.3" ShapeID="_x0000_i1029" DrawAspect="Content" ObjectID="_1382255455" r:id="rId14"/>
              </w:object>
            </w:r>
            <w:r>
              <w:t>)*</w:t>
            </w:r>
            <w:r>
              <w:rPr>
                <w:position w:val="-22"/>
              </w:rPr>
              <w:object w:dxaOrig="200" w:dyaOrig="580">
                <v:shape id="_x0000_i1030" type="#_x0000_t75" style="width:12pt;height:29.25pt" o:ole="">
                  <v:imagedata r:id="rId12" o:title=""/>
                </v:shape>
                <o:OLEObject Type="Embed" ProgID="Equation.3" ShapeID="_x0000_i1030" DrawAspect="Content" ObjectID="_1382255456" r:id="rId15"/>
              </w:object>
            </w:r>
            <w:r>
              <w:t xml:space="preserve"> = 50</w:t>
            </w:r>
            <w:r>
              <w:rPr>
                <w:position w:val="-26"/>
              </w:rPr>
              <w:object w:dxaOrig="460" w:dyaOrig="680">
                <v:shape id="_x0000_i1031" type="#_x0000_t75" style="width:23.25pt;height:33.75pt" o:ole="">
                  <v:imagedata r:id="rId16" o:title=""/>
                </v:shape>
                <o:OLEObject Type="Embed" ProgID="Equation.3" ShapeID="_x0000_i1031" DrawAspect="Content" ObjectID="_1382255457" r:id="rId17"/>
              </w:object>
            </w:r>
          </w:p>
        </w:tc>
      </w:tr>
      <w:tr w:rsidR="00982279" w:rsidTr="008A0EEE">
        <w:tc>
          <w:tcPr>
            <w:tcW w:w="810" w:type="dxa"/>
            <w:tcBorders>
              <w:top w:val="nil"/>
              <w:bottom w:val="nil"/>
            </w:tcBorders>
          </w:tcPr>
          <w:p w:rsidR="00982279" w:rsidRDefault="00982279" w:rsidP="008A0EEE"/>
          <w:p w:rsidR="00982279" w:rsidRDefault="00982279" w:rsidP="008A0EEE">
            <w:r>
              <w:t>264</w:t>
            </w:r>
          </w:p>
        </w:tc>
        <w:tc>
          <w:tcPr>
            <w:tcW w:w="2752" w:type="dxa"/>
            <w:tcBorders>
              <w:top w:val="nil"/>
              <w:bottom w:val="nil"/>
              <w:right w:val="nil"/>
            </w:tcBorders>
          </w:tcPr>
          <w:p w:rsidR="00982279" w:rsidRDefault="00982279" w:rsidP="008A0EEE">
            <w:r>
              <w:t>(50</w:t>
            </w:r>
            <w:r>
              <w:rPr>
                <w:position w:val="-26"/>
              </w:rPr>
              <w:object w:dxaOrig="460" w:dyaOrig="680">
                <v:shape id="_x0000_i1032" type="#_x0000_t75" style="width:23.25pt;height:33.75pt" o:ole="">
                  <v:imagedata r:id="rId16" o:title=""/>
                </v:shape>
                <o:OLEObject Type="Embed" ProgID="Equation.3" ShapeID="_x0000_i1032" DrawAspect="Content" ObjectID="_1382255458" r:id="rId18"/>
              </w:object>
            </w:r>
            <w:r>
              <w:t>)*</w:t>
            </w:r>
            <w:r>
              <w:rPr>
                <w:position w:val="-22"/>
              </w:rPr>
              <w:object w:dxaOrig="200" w:dyaOrig="580">
                <v:shape id="_x0000_i1033" type="#_x0000_t75" style="width:12pt;height:29.25pt" o:ole="">
                  <v:imagedata r:id="rId12" o:title=""/>
                </v:shape>
                <o:OLEObject Type="Embed" ProgID="Equation.3" ShapeID="_x0000_i1033" DrawAspect="Content" ObjectID="_1382255459" r:id="rId19"/>
              </w:object>
            </w:r>
            <w:r>
              <w:t xml:space="preserve"> = </w:t>
            </w:r>
            <w:r>
              <w:rPr>
                <w:position w:val="-26"/>
              </w:rPr>
              <w:object w:dxaOrig="700" w:dyaOrig="680">
                <v:shape id="_x0000_i1034" type="#_x0000_t75" style="width:35.25pt;height:33.75pt" o:ole="">
                  <v:imagedata r:id="rId20" o:title=""/>
                </v:shape>
                <o:OLEObject Type="Embed" ProgID="Equation.3" ShapeID="_x0000_i1034" DrawAspect="Content" ObjectID="_1382255460" r:id="rId21"/>
              </w:object>
            </w:r>
          </w:p>
        </w:tc>
      </w:tr>
    </w:tbl>
    <w:p w:rsidR="00982279" w:rsidRDefault="00982279" w:rsidP="00982279">
      <w:pPr>
        <w:keepLines/>
      </w:pPr>
    </w:p>
    <w:p w:rsidR="00982279" w:rsidRDefault="00982279" w:rsidP="00982279">
      <w:pPr>
        <w:keepLines/>
      </w:pPr>
    </w:p>
    <w:p w:rsidR="00982279" w:rsidRDefault="00982279" w:rsidP="00982279">
      <w:pPr>
        <w:keepLines/>
        <w:ind w:left="450"/>
      </w:pPr>
      <w:r>
        <w:t xml:space="preserve">Notice that the exponent on </w:t>
      </w:r>
      <w:r>
        <w:rPr>
          <w:position w:val="-22"/>
        </w:rPr>
        <w:object w:dxaOrig="200" w:dyaOrig="580">
          <v:shape id="_x0000_i1035" type="#_x0000_t75" style="width:9.75pt;height:29.25pt" o:ole="">
            <v:imagedata r:id="rId22" o:title=""/>
          </v:shape>
          <o:OLEObject Type="Embed" ProgID="Equation.3" ShapeID="_x0000_i1035" DrawAspect="Content" ObjectID="_1382255461" r:id="rId23"/>
        </w:object>
      </w:r>
      <w:r>
        <w:t xml:space="preserve"> in each row is just the</w:t>
      </w:r>
      <w:r w:rsidR="004D34D4">
        <w:t xml:space="preserve"> multiple of 88 used for t. So </w:t>
      </w:r>
      <w:r>
        <w:t xml:space="preserve">we can write the exponent </w:t>
      </w:r>
      <w:proofErr w:type="gramStart"/>
      <w:r>
        <w:t xml:space="preserve">as </w:t>
      </w:r>
      <w:proofErr w:type="gramEnd"/>
      <w:r>
        <w:rPr>
          <w:position w:val="-22"/>
        </w:rPr>
        <w:object w:dxaOrig="320" w:dyaOrig="580">
          <v:shape id="_x0000_i1036" type="#_x0000_t75" style="width:15.75pt;height:29.25pt" o:ole="">
            <v:imagedata r:id="rId24" o:title=""/>
          </v:shape>
          <o:OLEObject Type="Embed" ProgID="Equation.3" ShapeID="_x0000_i1036" DrawAspect="Content" ObjectID="_1382255462" r:id="rId25"/>
        </w:object>
      </w:r>
      <w:r>
        <w:t xml:space="preserve">.  Thus the function </w:t>
      </w:r>
      <w:proofErr w:type="gramStart"/>
      <w:r>
        <w:t xml:space="preserve">is </w:t>
      </w:r>
      <w:r>
        <w:rPr>
          <w:position w:val="-22"/>
        </w:rPr>
        <w:object w:dxaOrig="1180" w:dyaOrig="620">
          <v:shape id="_x0000_i1037" type="#_x0000_t75" style="width:59.25pt;height:30.75pt" o:ole="">
            <v:imagedata r:id="rId26" o:title=""/>
          </v:shape>
          <o:OLEObject Type="Embed" ProgID="Equation.3" ShapeID="_x0000_i1037" DrawAspect="Content" ObjectID="_1382255463" r:id="rId27"/>
        </w:object>
      </w:r>
      <w:r>
        <w:t xml:space="preserve"> .  </w:t>
      </w:r>
    </w:p>
    <w:p w:rsidR="00982279" w:rsidRDefault="00982279" w:rsidP="00982279">
      <w:pPr>
        <w:keepLines/>
        <w:ind w:left="450"/>
      </w:pPr>
    </w:p>
    <w:p w:rsidR="00982279" w:rsidRDefault="00982279" w:rsidP="00982279">
      <w:pPr>
        <w:keepLines/>
      </w:pPr>
      <w:r>
        <w:t xml:space="preserve">Now that we have reviewed exponential functions briefly we will turn our attention to the derivative of these functions.  </w:t>
      </w:r>
    </w:p>
    <w:p w:rsidR="00982279" w:rsidRDefault="00982279" w:rsidP="00982279">
      <w:pPr>
        <w:keepLines/>
      </w:pPr>
    </w:p>
    <w:p w:rsidR="004D34D4" w:rsidRDefault="004D34D4" w:rsidP="00982279">
      <w:pPr>
        <w:keepLines/>
        <w:rPr>
          <w:b/>
        </w:rPr>
      </w:pPr>
    </w:p>
    <w:p w:rsidR="00982279" w:rsidRPr="00221133" w:rsidRDefault="00982279" w:rsidP="00982279">
      <w:pPr>
        <w:keepLines/>
        <w:rPr>
          <w:b/>
        </w:rPr>
      </w:pPr>
      <w:r>
        <w:rPr>
          <w:b/>
        </w:rPr>
        <w:lastRenderedPageBreak/>
        <w:t xml:space="preserve">Derivative of </w:t>
      </w:r>
      <w:r w:rsidR="00870030">
        <w:rPr>
          <w:b/>
        </w:rPr>
        <w:t>e</w:t>
      </w:r>
      <w:r>
        <w:rPr>
          <w:b/>
          <w:vertAlign w:val="superscript"/>
        </w:rPr>
        <w:t>x</w:t>
      </w:r>
    </w:p>
    <w:p w:rsidR="00982279" w:rsidRDefault="00982279" w:rsidP="00982279">
      <w:pPr>
        <w:keepLines/>
      </w:pPr>
      <w:r>
        <w:t xml:space="preserve">To find the derivative of </w:t>
      </w:r>
      <w:r w:rsidRPr="00177B34">
        <w:rPr>
          <w:i/>
        </w:rPr>
        <w:t>f</w:t>
      </w:r>
      <w:r>
        <w:t>(</w:t>
      </w:r>
      <w:r w:rsidRPr="00177B34">
        <w:rPr>
          <w:i/>
        </w:rPr>
        <w:t>x</w:t>
      </w:r>
      <w:r>
        <w:t xml:space="preserve">) = </w:t>
      </w:r>
      <w:r w:rsidR="005533AC">
        <w:rPr>
          <w:i/>
        </w:rPr>
        <w:t>e</w:t>
      </w:r>
      <w:r>
        <w:rPr>
          <w:vertAlign w:val="superscript"/>
        </w:rPr>
        <w:t>x</w:t>
      </w:r>
      <w:r>
        <w:t xml:space="preserve"> we will use the definition of the derivative.  </w:t>
      </w:r>
    </w:p>
    <w:p w:rsidR="00982279" w:rsidRDefault="00982279" w:rsidP="00982279">
      <w:pPr>
        <w:keepLines/>
        <w:ind w:left="720"/>
      </w:pPr>
      <w:r>
        <w:rPr>
          <w:position w:val="-24"/>
        </w:rPr>
        <w:object w:dxaOrig="3060" w:dyaOrig="620">
          <v:shape id="_x0000_i1038" type="#_x0000_t75" style="width:153.75pt;height:31.5pt" o:ole="">
            <v:imagedata r:id="rId28" o:title=""/>
          </v:shape>
          <o:OLEObject Type="Embed" ProgID="Equation.DSMT4" ShapeID="_x0000_i1038" DrawAspect="Content" ObjectID="_1382255464" r:id="rId29"/>
        </w:object>
      </w:r>
    </w:p>
    <w:p w:rsidR="00982279" w:rsidRDefault="00870030" w:rsidP="00982279">
      <w:pPr>
        <w:keepLines/>
        <w:ind w:left="720"/>
      </w:pPr>
      <w:r w:rsidRPr="00870030">
        <w:rPr>
          <w:position w:val="-24"/>
        </w:rPr>
        <w:object w:dxaOrig="2140" w:dyaOrig="660">
          <v:shape id="_x0000_i1039" type="#_x0000_t75" style="width:107.25pt;height:32.25pt" o:ole="">
            <v:imagedata r:id="rId30" o:title=""/>
          </v:shape>
          <o:OLEObject Type="Embed" ProgID="Equation.DSMT4" ShapeID="_x0000_i1039" DrawAspect="Content" ObjectID="_1382255465" r:id="rId31"/>
        </w:object>
      </w:r>
    </w:p>
    <w:p w:rsidR="00982279" w:rsidRDefault="00982279" w:rsidP="00982279">
      <w:pPr>
        <w:keepLines/>
      </w:pPr>
      <w:r>
        <w:t xml:space="preserve">Using a law of exponents </w:t>
      </w:r>
      <w:r w:rsidR="00870030" w:rsidRPr="00870030">
        <w:rPr>
          <w:position w:val="-6"/>
        </w:rPr>
        <w:object w:dxaOrig="1060" w:dyaOrig="320">
          <v:shape id="_x0000_i1040" type="#_x0000_t75" style="width:53.25pt;height:15.75pt" o:ole="">
            <v:imagedata r:id="rId32" o:title=""/>
          </v:shape>
          <o:OLEObject Type="Embed" ProgID="Equation.DSMT4" ShapeID="_x0000_i1040" DrawAspect="Content" ObjectID="_1382255466" r:id="rId33"/>
        </w:object>
      </w:r>
      <w:r>
        <w:t xml:space="preserve"> and so the above limit becomes </w:t>
      </w:r>
    </w:p>
    <w:p w:rsidR="00982279" w:rsidRDefault="00870030" w:rsidP="00982279">
      <w:pPr>
        <w:keepLines/>
        <w:ind w:left="720"/>
      </w:pPr>
      <w:r w:rsidRPr="00870030">
        <w:rPr>
          <w:position w:val="-24"/>
        </w:rPr>
        <w:object w:dxaOrig="2160" w:dyaOrig="660">
          <v:shape id="_x0000_i1041" type="#_x0000_t75" style="width:108pt;height:32.25pt" o:ole="">
            <v:imagedata r:id="rId34" o:title=""/>
          </v:shape>
          <o:OLEObject Type="Embed" ProgID="Equation.DSMT4" ShapeID="_x0000_i1041" DrawAspect="Content" ObjectID="_1382255467" r:id="rId35"/>
        </w:object>
      </w:r>
    </w:p>
    <w:p w:rsidR="00982279" w:rsidRDefault="00982279" w:rsidP="00982279">
      <w:pPr>
        <w:keepLines/>
      </w:pPr>
      <w:r>
        <w:t xml:space="preserve">The numerator can be factored and we get </w:t>
      </w:r>
    </w:p>
    <w:p w:rsidR="00982279" w:rsidRDefault="00870030" w:rsidP="00982279">
      <w:pPr>
        <w:keepLines/>
        <w:ind w:left="720"/>
      </w:pPr>
      <w:r w:rsidRPr="00870030">
        <w:rPr>
          <w:position w:val="-24"/>
        </w:rPr>
        <w:object w:dxaOrig="3580" w:dyaOrig="660">
          <v:shape id="_x0000_i1042" type="#_x0000_t75" style="width:179.25pt;height:32.25pt" o:ole="">
            <v:imagedata r:id="rId36" o:title=""/>
          </v:shape>
          <o:OLEObject Type="Embed" ProgID="Equation.DSMT4" ShapeID="_x0000_i1042" DrawAspect="Content" ObjectID="_1382255468" r:id="rId37"/>
        </w:object>
      </w:r>
    </w:p>
    <w:p w:rsidR="00982279" w:rsidRDefault="00982279" w:rsidP="00982279">
      <w:pPr>
        <w:keepLines/>
      </w:pPr>
      <w:r>
        <w:t>As an example we will look at the case where b is 2.  In this case</w:t>
      </w:r>
    </w:p>
    <w:p w:rsidR="00982279" w:rsidRDefault="00870030" w:rsidP="00982279">
      <w:pPr>
        <w:keepLines/>
        <w:ind w:left="720"/>
      </w:pPr>
      <w:r w:rsidRPr="00870030">
        <w:rPr>
          <w:position w:val="-24"/>
        </w:rPr>
        <w:object w:dxaOrig="2079" w:dyaOrig="660">
          <v:shape id="_x0000_i1043" type="#_x0000_t75" style="width:104.25pt;height:32.25pt" o:ole="">
            <v:imagedata r:id="rId38" o:title=""/>
          </v:shape>
          <o:OLEObject Type="Embed" ProgID="Equation.DSMT4" ShapeID="_x0000_i1043" DrawAspect="Content" ObjectID="_1382255469" r:id="rId39"/>
        </w:object>
      </w:r>
    </w:p>
    <w:p w:rsidR="00982279" w:rsidRDefault="00982279" w:rsidP="00982279">
      <w:pPr>
        <w:keepLines/>
      </w:pPr>
      <w:r>
        <w:t xml:space="preserve">To get an estimate of the limit above we </w:t>
      </w:r>
      <w:r w:rsidR="00870030">
        <w:t>will look at a table of values.</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440"/>
      </w:tblGrid>
      <w:tr w:rsidR="00982279" w:rsidTr="008A0EEE">
        <w:tc>
          <w:tcPr>
            <w:tcW w:w="1188" w:type="dxa"/>
            <w:tcBorders>
              <w:top w:val="nil"/>
              <w:left w:val="nil"/>
              <w:bottom w:val="single" w:sz="4" w:space="0" w:color="auto"/>
            </w:tcBorders>
          </w:tcPr>
          <w:p w:rsidR="00982279" w:rsidRDefault="00982279" w:rsidP="008A0EEE">
            <w:pPr>
              <w:keepLines/>
            </w:pPr>
          </w:p>
          <w:p w:rsidR="00982279" w:rsidRDefault="00982279" w:rsidP="008A0EEE">
            <w:pPr>
              <w:keepLines/>
            </w:pPr>
            <w:r>
              <w:t>h</w:t>
            </w:r>
          </w:p>
        </w:tc>
        <w:tc>
          <w:tcPr>
            <w:tcW w:w="1440" w:type="dxa"/>
            <w:tcBorders>
              <w:top w:val="nil"/>
              <w:bottom w:val="single" w:sz="4" w:space="0" w:color="auto"/>
              <w:right w:val="nil"/>
            </w:tcBorders>
          </w:tcPr>
          <w:p w:rsidR="00982279" w:rsidRDefault="00982279" w:rsidP="008A0EEE">
            <w:pPr>
              <w:keepLines/>
            </w:pPr>
            <w:r>
              <w:rPr>
                <w:position w:val="-22"/>
              </w:rPr>
              <w:object w:dxaOrig="600" w:dyaOrig="620">
                <v:shape id="_x0000_i1044" type="#_x0000_t75" style="width:30pt;height:30.75pt" o:ole="">
                  <v:imagedata r:id="rId40" o:title=""/>
                </v:shape>
                <o:OLEObject Type="Embed" ProgID="Equation.3" ShapeID="_x0000_i1044" DrawAspect="Content" ObjectID="_1382255470" r:id="rId41"/>
              </w:object>
            </w:r>
          </w:p>
        </w:tc>
      </w:tr>
      <w:tr w:rsidR="00982279" w:rsidTr="008A0EEE">
        <w:tc>
          <w:tcPr>
            <w:tcW w:w="1188" w:type="dxa"/>
            <w:tcBorders>
              <w:top w:val="single" w:sz="4" w:space="0" w:color="auto"/>
              <w:left w:val="nil"/>
              <w:bottom w:val="nil"/>
            </w:tcBorders>
          </w:tcPr>
          <w:p w:rsidR="00982279" w:rsidRDefault="00982279" w:rsidP="008A0EEE">
            <w:pPr>
              <w:keepLines/>
            </w:pPr>
            <w:r>
              <w:t>0.1</w:t>
            </w:r>
          </w:p>
        </w:tc>
        <w:tc>
          <w:tcPr>
            <w:tcW w:w="1440" w:type="dxa"/>
            <w:tcBorders>
              <w:top w:val="single" w:sz="4" w:space="0" w:color="auto"/>
              <w:bottom w:val="nil"/>
              <w:right w:val="nil"/>
            </w:tcBorders>
          </w:tcPr>
          <w:p w:rsidR="00982279" w:rsidRDefault="00982279" w:rsidP="008A0EEE">
            <w:pPr>
              <w:keepLines/>
            </w:pPr>
            <w:r>
              <w:t>1.052</w:t>
            </w:r>
          </w:p>
        </w:tc>
      </w:tr>
      <w:tr w:rsidR="00982279" w:rsidTr="008A0EEE">
        <w:tc>
          <w:tcPr>
            <w:tcW w:w="1188" w:type="dxa"/>
            <w:tcBorders>
              <w:top w:val="nil"/>
              <w:left w:val="nil"/>
              <w:bottom w:val="nil"/>
            </w:tcBorders>
          </w:tcPr>
          <w:p w:rsidR="00982279" w:rsidRDefault="00982279" w:rsidP="008A0EEE">
            <w:pPr>
              <w:keepLines/>
            </w:pPr>
            <w:r>
              <w:t>0.01</w:t>
            </w:r>
          </w:p>
        </w:tc>
        <w:tc>
          <w:tcPr>
            <w:tcW w:w="1440" w:type="dxa"/>
            <w:tcBorders>
              <w:top w:val="nil"/>
              <w:bottom w:val="nil"/>
              <w:right w:val="nil"/>
            </w:tcBorders>
          </w:tcPr>
          <w:p w:rsidR="00982279" w:rsidRDefault="00982279" w:rsidP="008A0EEE">
            <w:pPr>
              <w:keepLines/>
            </w:pPr>
            <w:r>
              <w:t>1.005</w:t>
            </w:r>
          </w:p>
        </w:tc>
      </w:tr>
      <w:tr w:rsidR="00982279" w:rsidTr="008A0EEE">
        <w:tc>
          <w:tcPr>
            <w:tcW w:w="1188" w:type="dxa"/>
            <w:tcBorders>
              <w:top w:val="nil"/>
              <w:left w:val="nil"/>
              <w:bottom w:val="nil"/>
            </w:tcBorders>
          </w:tcPr>
          <w:p w:rsidR="00982279" w:rsidRDefault="00982279" w:rsidP="008A0EEE">
            <w:pPr>
              <w:keepLines/>
            </w:pPr>
            <w:r>
              <w:t>0.001</w:t>
            </w:r>
          </w:p>
        </w:tc>
        <w:tc>
          <w:tcPr>
            <w:tcW w:w="1440" w:type="dxa"/>
            <w:tcBorders>
              <w:top w:val="nil"/>
              <w:bottom w:val="nil"/>
              <w:right w:val="nil"/>
            </w:tcBorders>
          </w:tcPr>
          <w:p w:rsidR="00982279" w:rsidRDefault="00982279" w:rsidP="008A0EEE">
            <w:pPr>
              <w:keepLines/>
            </w:pPr>
            <w:r>
              <w:t>1.0005</w:t>
            </w:r>
          </w:p>
        </w:tc>
      </w:tr>
      <w:tr w:rsidR="00982279" w:rsidTr="008A0EEE">
        <w:tc>
          <w:tcPr>
            <w:tcW w:w="1188" w:type="dxa"/>
            <w:tcBorders>
              <w:top w:val="nil"/>
              <w:left w:val="nil"/>
              <w:bottom w:val="nil"/>
            </w:tcBorders>
          </w:tcPr>
          <w:p w:rsidR="00982279" w:rsidRDefault="00982279" w:rsidP="008A0EEE">
            <w:pPr>
              <w:keepLines/>
            </w:pPr>
            <w:r>
              <w:t>0.0001</w:t>
            </w:r>
          </w:p>
        </w:tc>
        <w:tc>
          <w:tcPr>
            <w:tcW w:w="1440" w:type="dxa"/>
            <w:tcBorders>
              <w:top w:val="nil"/>
              <w:bottom w:val="nil"/>
              <w:right w:val="nil"/>
            </w:tcBorders>
          </w:tcPr>
          <w:p w:rsidR="00982279" w:rsidRDefault="00982279" w:rsidP="008A0EEE">
            <w:pPr>
              <w:keepLines/>
            </w:pPr>
            <w:r>
              <w:t>1.0001</w:t>
            </w:r>
          </w:p>
        </w:tc>
      </w:tr>
      <w:tr w:rsidR="00982279" w:rsidTr="008A0EEE">
        <w:tc>
          <w:tcPr>
            <w:tcW w:w="1188" w:type="dxa"/>
            <w:tcBorders>
              <w:top w:val="nil"/>
              <w:left w:val="nil"/>
              <w:bottom w:val="nil"/>
            </w:tcBorders>
          </w:tcPr>
          <w:p w:rsidR="00982279" w:rsidRDefault="00982279" w:rsidP="008A0EEE">
            <w:pPr>
              <w:keepLines/>
            </w:pPr>
            <w:r>
              <w:t>0.00001</w:t>
            </w:r>
          </w:p>
        </w:tc>
        <w:tc>
          <w:tcPr>
            <w:tcW w:w="1440" w:type="dxa"/>
            <w:tcBorders>
              <w:top w:val="nil"/>
              <w:bottom w:val="nil"/>
              <w:right w:val="nil"/>
            </w:tcBorders>
          </w:tcPr>
          <w:p w:rsidR="00982279" w:rsidRDefault="00982279" w:rsidP="008A0EEE">
            <w:pPr>
              <w:keepLines/>
            </w:pPr>
            <w:r>
              <w:t>1.000005</w:t>
            </w:r>
          </w:p>
        </w:tc>
      </w:tr>
    </w:tbl>
    <w:p w:rsidR="00982279" w:rsidRDefault="00982279" w:rsidP="00982279">
      <w:pPr>
        <w:keepLines/>
      </w:pPr>
      <w:r>
        <w:t xml:space="preserve"> </w:t>
      </w:r>
    </w:p>
    <w:p w:rsidR="00982279" w:rsidRDefault="00982279" w:rsidP="00982279">
      <w:pPr>
        <w:keepLines/>
      </w:pPr>
      <w:r>
        <w:t xml:space="preserve">This gives the formula </w:t>
      </w:r>
    </w:p>
    <w:p w:rsidR="00982279" w:rsidRDefault="00982279" w:rsidP="00982279">
      <w:pPr>
        <w:keepLines/>
        <w:pBdr>
          <w:top w:val="single" w:sz="4" w:space="1" w:color="auto"/>
          <w:left w:val="single" w:sz="4" w:space="4" w:color="auto"/>
          <w:bottom w:val="single" w:sz="4" w:space="1" w:color="auto"/>
          <w:right w:val="single" w:sz="4" w:space="0" w:color="auto"/>
        </w:pBdr>
        <w:ind w:left="2520" w:right="4680"/>
      </w:pPr>
      <w:r>
        <w:rPr>
          <w:position w:val="-22"/>
        </w:rPr>
        <w:object w:dxaOrig="1120" w:dyaOrig="580">
          <v:shape id="_x0000_i1045" type="#_x0000_t75" style="width:56.25pt;height:29.25pt" o:ole="">
            <v:imagedata r:id="rId42" o:title=""/>
          </v:shape>
          <o:OLEObject Type="Embed" ProgID="Equation.3" ShapeID="_x0000_i1045" DrawAspect="Content" ObjectID="_1382255471" r:id="rId43"/>
        </w:object>
      </w:r>
    </w:p>
    <w:p w:rsidR="00982279" w:rsidRDefault="00982279" w:rsidP="00982279">
      <w:pPr>
        <w:keepLines/>
      </w:pPr>
    </w:p>
    <w:p w:rsidR="00982279" w:rsidRDefault="00982279" w:rsidP="00982279">
      <w:pPr>
        <w:keepLines/>
      </w:pPr>
      <w:r>
        <w:t xml:space="preserve">In algebra you learned that e is called the natural base.  Because of the simplicity of the derivative formula when the base is e you can finally see why it is such an important and special base.   </w:t>
      </w:r>
    </w:p>
    <w:p w:rsidR="00982279" w:rsidRDefault="00982279" w:rsidP="00982279">
      <w:pPr>
        <w:keepLines/>
      </w:pPr>
      <w:r>
        <w:rPr>
          <w:b/>
        </w:rPr>
        <w:t>Example 3</w:t>
      </w:r>
      <w:r>
        <w:t xml:space="preserve"> </w:t>
      </w:r>
    </w:p>
    <w:p w:rsidR="00982279" w:rsidRDefault="00982279" w:rsidP="00982279">
      <w:pPr>
        <w:keepLines/>
        <w:ind w:left="360"/>
      </w:pPr>
      <w:r>
        <w:t>Find the equation of the tangent line to y = e</w:t>
      </w:r>
      <w:r>
        <w:rPr>
          <w:vertAlign w:val="superscript"/>
        </w:rPr>
        <w:t>x</w:t>
      </w:r>
      <w:r>
        <w:t xml:space="preserve"> at x = 0.</w:t>
      </w:r>
    </w:p>
    <w:p w:rsidR="00982279" w:rsidRDefault="00982279" w:rsidP="00982279">
      <w:pPr>
        <w:keepLines/>
        <w:ind w:left="450" w:hanging="450"/>
      </w:pPr>
      <w:r>
        <w:rPr>
          <w:b/>
        </w:rPr>
        <w:t>Solution</w:t>
      </w:r>
      <w:r>
        <w:t>:  The point on the curve y = e</w:t>
      </w:r>
      <w:r>
        <w:rPr>
          <w:vertAlign w:val="superscript"/>
        </w:rPr>
        <w:t>x</w:t>
      </w:r>
      <w:r>
        <w:t xml:space="preserve"> at x = 0 is (0, e</w:t>
      </w:r>
      <w:r>
        <w:rPr>
          <w:vertAlign w:val="superscript"/>
        </w:rPr>
        <w:t>0</w:t>
      </w:r>
      <w:r>
        <w:t>) = (0</w:t>
      </w:r>
      <w:proofErr w:type="gramStart"/>
      <w:r>
        <w:t>,1</w:t>
      </w:r>
      <w:proofErr w:type="gramEnd"/>
      <w:r>
        <w:t xml:space="preserve">).  The slope of the tangent line </w:t>
      </w:r>
      <w:proofErr w:type="gramStart"/>
      <w:r>
        <w:t xml:space="preserve">is </w:t>
      </w:r>
      <w:r>
        <w:rPr>
          <w:position w:val="-22"/>
        </w:rPr>
        <w:object w:dxaOrig="1120" w:dyaOrig="580">
          <v:shape id="_x0000_i1046" type="#_x0000_t75" style="width:56.25pt;height:29.25pt" o:ole="">
            <v:imagedata r:id="rId44" o:title=""/>
          </v:shape>
          <o:OLEObject Type="Embed" ProgID="Equation.3" ShapeID="_x0000_i1046" DrawAspect="Content" ObjectID="_1382255472" r:id="rId45"/>
        </w:object>
      </w:r>
      <w:r>
        <w:t xml:space="preserve"> .  At x = 0 the slope = e</w:t>
      </w:r>
      <w:r>
        <w:rPr>
          <w:vertAlign w:val="superscript"/>
        </w:rPr>
        <w:t>0</w:t>
      </w:r>
      <w:r>
        <w:t xml:space="preserve"> = 1.  Thus the equation of the tangent line is y – 1 = 1(x – 0) or simplified we get y = x + 1.  </w:t>
      </w:r>
    </w:p>
    <w:p w:rsidR="00982279" w:rsidRDefault="00982279" w:rsidP="00982279">
      <w:pPr>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576"/>
      </w:tblGrid>
      <w:tr w:rsidR="00982279" w:rsidTr="008A0EEE">
        <w:tc>
          <w:tcPr>
            <w:tcW w:w="4428" w:type="dxa"/>
          </w:tcPr>
          <w:p w:rsidR="00982279" w:rsidRDefault="00982279" w:rsidP="008A0EEE">
            <w:pPr>
              <w:keepLines/>
            </w:pPr>
          </w:p>
          <w:p w:rsidR="00982279" w:rsidRDefault="00982279" w:rsidP="008A0EEE">
            <w:pPr>
              <w:keepLines/>
            </w:pPr>
            <w:r>
              <w:t>The graph to the right shows the graphs of y = e</w:t>
            </w:r>
            <w:r>
              <w:rPr>
                <w:vertAlign w:val="superscript"/>
              </w:rPr>
              <w:t>x</w:t>
            </w:r>
            <w:r>
              <w:t xml:space="preserve"> and the tangent line.</w:t>
            </w:r>
          </w:p>
          <w:p w:rsidR="00982279" w:rsidRDefault="00982279" w:rsidP="008A0EEE">
            <w:pPr>
              <w:keepLines/>
            </w:pPr>
          </w:p>
          <w:p w:rsidR="00982279" w:rsidRDefault="00982279" w:rsidP="008A0EEE">
            <w:pPr>
              <w:keepLines/>
            </w:pPr>
            <w:r>
              <w:t>The tangent line gives  a useful approximation</w:t>
            </w:r>
          </w:p>
          <w:p w:rsidR="00982279" w:rsidRDefault="00982279" w:rsidP="008A0EEE">
            <w:pPr>
              <w:keepLines/>
            </w:pPr>
          </w:p>
          <w:p w:rsidR="00982279" w:rsidRDefault="00982279" w:rsidP="008A0EEE">
            <w:pPr>
              <w:keepLines/>
            </w:pPr>
            <w:proofErr w:type="gramStart"/>
            <w:r>
              <w:t>e</w:t>
            </w:r>
            <w:r>
              <w:rPr>
                <w:vertAlign w:val="superscript"/>
              </w:rPr>
              <w:t>x</w:t>
            </w:r>
            <w:proofErr w:type="gramEnd"/>
            <w:r>
              <w:t xml:space="preserve"> ≈ x + 1  for x close to 0.</w:t>
            </w:r>
          </w:p>
        </w:tc>
        <w:tc>
          <w:tcPr>
            <w:tcW w:w="4428" w:type="dxa"/>
          </w:tcPr>
          <w:p w:rsidR="00982279" w:rsidRDefault="00982279" w:rsidP="008A0EEE">
            <w:pPr>
              <w:keepLines/>
            </w:pPr>
            <w:r>
              <w:rPr>
                <w:noProof/>
              </w:rPr>
              <w:drawing>
                <wp:inline distT="0" distB="0" distL="0" distR="0" wp14:anchorId="0E47DEAA" wp14:editId="7635E523">
                  <wp:extent cx="2743200" cy="182880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tc>
      </w:tr>
    </w:tbl>
    <w:p w:rsidR="00982279" w:rsidRDefault="00982279" w:rsidP="00982279">
      <w:pPr>
        <w:keepLines/>
      </w:pPr>
    </w:p>
    <w:p w:rsidR="00982279" w:rsidRDefault="00982279" w:rsidP="00982279">
      <w:pPr>
        <w:keepLines/>
      </w:pPr>
      <w:r>
        <w:rPr>
          <w:b/>
        </w:rPr>
        <w:t>Example 4</w:t>
      </w:r>
      <w:r>
        <w:t xml:space="preserve"> Find the derivative of f(x) = x</w:t>
      </w:r>
      <w:r>
        <w:rPr>
          <w:vertAlign w:val="superscript"/>
        </w:rPr>
        <w:t>2</w:t>
      </w:r>
      <w:r>
        <w:t>e</w:t>
      </w:r>
      <w:r>
        <w:rPr>
          <w:vertAlign w:val="superscript"/>
        </w:rPr>
        <w:t>x</w:t>
      </w:r>
      <w:r>
        <w:t xml:space="preserve">.  </w:t>
      </w:r>
    </w:p>
    <w:p w:rsidR="00982279" w:rsidRDefault="00982279" w:rsidP="00982279">
      <w:pPr>
        <w:keepLines/>
      </w:pPr>
      <w:r>
        <w:rPr>
          <w:b/>
        </w:rPr>
        <w:t>Solution</w:t>
      </w:r>
      <w:r>
        <w:t xml:space="preserve">:  Using the product rule gives </w:t>
      </w:r>
    </w:p>
    <w:p w:rsidR="00982279" w:rsidRDefault="00982279" w:rsidP="00982279">
      <w:pPr>
        <w:keepLines/>
        <w:ind w:firstLine="720"/>
      </w:pPr>
      <w:r>
        <w:rPr>
          <w:position w:val="-22"/>
        </w:rPr>
        <w:object w:dxaOrig="3540" w:dyaOrig="580">
          <v:shape id="_x0000_i1047" type="#_x0000_t75" style="width:177pt;height:29.25pt" o:ole="">
            <v:imagedata r:id="rId47" o:title=""/>
          </v:shape>
          <o:OLEObject Type="Embed" ProgID="Equation.3" ShapeID="_x0000_i1047" DrawAspect="Content" ObjectID="_1382255473" r:id="rId48"/>
        </w:object>
      </w:r>
    </w:p>
    <w:p w:rsidR="00982279" w:rsidRDefault="00982279" w:rsidP="00982279">
      <w:pPr>
        <w:keepLines/>
      </w:pPr>
      <w:r>
        <w:tab/>
      </w:r>
      <w:r>
        <w:rPr>
          <w:position w:val="-22"/>
        </w:rPr>
        <w:object w:dxaOrig="2240" w:dyaOrig="580">
          <v:shape id="_x0000_i1048" type="#_x0000_t75" style="width:111.75pt;height:29.25pt" o:ole="">
            <v:imagedata r:id="rId49" o:title=""/>
          </v:shape>
          <o:OLEObject Type="Embed" ProgID="Equation.3" ShapeID="_x0000_i1048" DrawAspect="Content" ObjectID="_1382255474" r:id="rId50"/>
        </w:object>
      </w:r>
      <w:r>
        <w:t>.</w:t>
      </w:r>
    </w:p>
    <w:p w:rsidR="00982279" w:rsidRDefault="00982279" w:rsidP="00982279">
      <w:pPr>
        <w:keepLines/>
      </w:pPr>
      <w:r>
        <w:t>In most applications the function involved is not just e</w:t>
      </w:r>
      <w:r>
        <w:rPr>
          <w:vertAlign w:val="superscript"/>
        </w:rPr>
        <w:t>x</w:t>
      </w:r>
      <w:r>
        <w:t xml:space="preserve"> but rather instead functions which have the </w:t>
      </w:r>
      <w:proofErr w:type="gramStart"/>
      <w:r>
        <w:t xml:space="preserve">form </w:t>
      </w:r>
      <w:proofErr w:type="gramEnd"/>
      <w:r>
        <w:rPr>
          <w:position w:val="-2"/>
        </w:rPr>
        <w:object w:dxaOrig="440" w:dyaOrig="260">
          <v:shape id="_x0000_i1049" type="#_x0000_t75" style="width:21.75pt;height:12.75pt" o:ole="">
            <v:imagedata r:id="rId51" o:title=""/>
          </v:shape>
          <o:OLEObject Type="Embed" ProgID="Equation.3" ShapeID="_x0000_i1049" DrawAspect="Content" ObjectID="_1382255475" r:id="rId52"/>
        </w:object>
      </w:r>
      <w:r>
        <w:t>.  As we will see this type of function can be differentiated using the Chain Rule.  Here are the details.</w:t>
      </w:r>
    </w:p>
    <w:p w:rsidR="00870030" w:rsidRDefault="00870030" w:rsidP="00982279">
      <w:pPr>
        <w:keepLines/>
      </w:pPr>
    </w:p>
    <w:p w:rsidR="00870030" w:rsidRDefault="00870030" w:rsidP="00982279">
      <w:pPr>
        <w:keepLines/>
      </w:pPr>
    </w:p>
    <w:p w:rsidR="00982279" w:rsidRDefault="00982279" w:rsidP="00982279">
      <w:pPr>
        <w:keepLines/>
      </w:pPr>
      <w:r>
        <w:lastRenderedPageBreak/>
        <w:t xml:space="preserve">Suppose that y </w:t>
      </w:r>
      <w:proofErr w:type="gramStart"/>
      <w:r>
        <w:t xml:space="preserve">= </w:t>
      </w:r>
      <w:r>
        <w:rPr>
          <w:position w:val="-2"/>
        </w:rPr>
        <w:object w:dxaOrig="440" w:dyaOrig="260">
          <v:shape id="_x0000_i1050" type="#_x0000_t75" style="width:21.75pt;height:12.75pt" o:ole="">
            <v:imagedata r:id="rId51" o:title=""/>
          </v:shape>
          <o:OLEObject Type="Embed" ProgID="Equation.3" ShapeID="_x0000_i1050" DrawAspect="Content" ObjectID="_1382255476" r:id="rId53"/>
        </w:object>
      </w:r>
      <w:r>
        <w:t xml:space="preserve"> .  Let u = f(x).   Then y </w:t>
      </w:r>
      <w:proofErr w:type="gramStart"/>
      <w:r>
        <w:t xml:space="preserve">= </w:t>
      </w:r>
      <w:r>
        <w:rPr>
          <w:position w:val="-2"/>
        </w:rPr>
        <w:object w:dxaOrig="240" w:dyaOrig="260">
          <v:shape id="_x0000_i1051" type="#_x0000_t75" style="width:12pt;height:12.75pt" o:ole="">
            <v:imagedata r:id="rId54" o:title=""/>
          </v:shape>
          <o:OLEObject Type="Embed" ProgID="Equation.3" ShapeID="_x0000_i1051" DrawAspect="Content" ObjectID="_1382255477" r:id="rId55"/>
        </w:object>
      </w:r>
      <w:r>
        <w:t xml:space="preserve"> .  By the Chain Rule </w:t>
      </w:r>
    </w:p>
    <w:p w:rsidR="00982279" w:rsidRDefault="00982279" w:rsidP="00982279">
      <w:pPr>
        <w:keepLines/>
        <w:ind w:left="900"/>
      </w:pPr>
      <w:r>
        <w:rPr>
          <w:position w:val="-22"/>
        </w:rPr>
        <w:object w:dxaOrig="1160" w:dyaOrig="580">
          <v:shape id="_x0000_i1052" type="#_x0000_t75" style="width:57.75pt;height:29.25pt" o:ole="">
            <v:imagedata r:id="rId56" o:title=""/>
          </v:shape>
          <o:OLEObject Type="Embed" ProgID="Equation.3" ShapeID="_x0000_i1052" DrawAspect="Content" ObjectID="_1382255478" r:id="rId57"/>
        </w:object>
      </w:r>
    </w:p>
    <w:p w:rsidR="00982279" w:rsidRDefault="00982279" w:rsidP="00982279">
      <w:pPr>
        <w:keepLines/>
        <w:ind w:left="900"/>
      </w:pPr>
      <w:r>
        <w:rPr>
          <w:position w:val="-22"/>
        </w:rPr>
        <w:object w:dxaOrig="4240" w:dyaOrig="580">
          <v:shape id="_x0000_i1053" type="#_x0000_t75" style="width:212.25pt;height:29.25pt" o:ole="">
            <v:imagedata r:id="rId58" o:title=""/>
          </v:shape>
          <o:OLEObject Type="Embed" ProgID="Equation.3" ShapeID="_x0000_i1053" DrawAspect="Content" ObjectID="_1382255479" r:id="rId59"/>
        </w:object>
      </w:r>
    </w:p>
    <w:p w:rsidR="00982279" w:rsidRDefault="00982279" w:rsidP="00982279">
      <w:pPr>
        <w:keepLines/>
      </w:pPr>
      <w:r>
        <w:t xml:space="preserve">This result is worth emphasizing.  </w:t>
      </w:r>
    </w:p>
    <w:p w:rsidR="00982279" w:rsidRDefault="00982279" w:rsidP="00870030">
      <w:pPr>
        <w:keepLines/>
        <w:pBdr>
          <w:top w:val="single" w:sz="4" w:space="1" w:color="auto"/>
          <w:left w:val="single" w:sz="4" w:space="4" w:color="auto"/>
          <w:bottom w:val="single" w:sz="4" w:space="1" w:color="auto"/>
          <w:right w:val="single" w:sz="4" w:space="4" w:color="auto"/>
        </w:pBdr>
        <w:ind w:left="2520" w:right="3780"/>
      </w:pPr>
      <w:r>
        <w:rPr>
          <w:position w:val="-22"/>
        </w:rPr>
        <w:object w:dxaOrig="2040" w:dyaOrig="580">
          <v:shape id="_x0000_i1054" type="#_x0000_t75" style="width:102pt;height:29.25pt" o:ole="">
            <v:imagedata r:id="rId60" o:title=""/>
          </v:shape>
          <o:OLEObject Type="Embed" ProgID="Equation.3" ShapeID="_x0000_i1054" DrawAspect="Content" ObjectID="_1382255480" r:id="rId61"/>
        </w:object>
      </w:r>
    </w:p>
    <w:p w:rsidR="00982279" w:rsidRDefault="00982279" w:rsidP="00982279">
      <w:pPr>
        <w:keepLines/>
      </w:pPr>
      <w:r>
        <w:rPr>
          <w:b/>
        </w:rPr>
        <w:t>Example 5</w:t>
      </w:r>
      <w:r>
        <w:t xml:space="preserve"> Find the derivative </w:t>
      </w:r>
      <w:proofErr w:type="gramStart"/>
      <w:r>
        <w:t xml:space="preserve">of </w:t>
      </w:r>
      <w:proofErr w:type="gramEnd"/>
      <w:r>
        <w:rPr>
          <w:position w:val="-6"/>
        </w:rPr>
        <w:object w:dxaOrig="1320" w:dyaOrig="340">
          <v:shape id="_x0000_i1055" type="#_x0000_t75" style="width:66pt;height:17.25pt" o:ole="">
            <v:imagedata r:id="rId62" o:title=""/>
          </v:shape>
          <o:OLEObject Type="Embed" ProgID="Equation.3" ShapeID="_x0000_i1055" DrawAspect="Content" ObjectID="_1382255481" r:id="rId63"/>
        </w:object>
      </w:r>
      <w:r w:rsidR="00870030">
        <w:t>.</w:t>
      </w:r>
    </w:p>
    <w:p w:rsidR="00982279" w:rsidRDefault="00982279" w:rsidP="00982279">
      <w:pPr>
        <w:keepLines/>
      </w:pPr>
      <w:r>
        <w:rPr>
          <w:b/>
        </w:rPr>
        <w:t>Solution</w:t>
      </w:r>
      <w:r>
        <w:t xml:space="preserve">:  Using the formula in the box above we get </w:t>
      </w:r>
    </w:p>
    <w:p w:rsidR="00982279" w:rsidRDefault="00982279" w:rsidP="00982279">
      <w:pPr>
        <w:keepLines/>
        <w:ind w:left="1350"/>
      </w:pPr>
      <w:r>
        <w:rPr>
          <w:position w:val="-22"/>
        </w:rPr>
        <w:object w:dxaOrig="4860" w:dyaOrig="580">
          <v:shape id="_x0000_i1056" type="#_x0000_t75" style="width:243pt;height:29.25pt" o:ole="">
            <v:imagedata r:id="rId64" o:title=""/>
          </v:shape>
          <o:OLEObject Type="Embed" ProgID="Equation.3" ShapeID="_x0000_i1056" DrawAspect="Content" ObjectID="_1382255482" r:id="rId65"/>
        </w:object>
      </w:r>
    </w:p>
    <w:p w:rsidR="00982279" w:rsidRDefault="00982279" w:rsidP="00982279">
      <w:pPr>
        <w:keepLines/>
        <w:ind w:left="1350"/>
      </w:pPr>
      <w:r>
        <w:rPr>
          <w:position w:val="-6"/>
        </w:rPr>
        <w:object w:dxaOrig="1640" w:dyaOrig="340">
          <v:shape id="_x0000_i1057" type="#_x0000_t75" style="width:81.75pt;height:17.25pt" o:ole="">
            <v:imagedata r:id="rId66" o:title=""/>
          </v:shape>
          <o:OLEObject Type="Embed" ProgID="Equation.3" ShapeID="_x0000_i1057" DrawAspect="Content" ObjectID="_1382255483" r:id="rId67"/>
        </w:object>
      </w:r>
    </w:p>
    <w:p w:rsidR="00982279" w:rsidRDefault="00982279" w:rsidP="00982279">
      <w:pPr>
        <w:keepLines/>
      </w:pPr>
      <w:proofErr w:type="gramStart"/>
      <w:r>
        <w:rPr>
          <w:b/>
        </w:rPr>
        <w:t>Example 6</w:t>
      </w:r>
      <w:r>
        <w:t>.</w:t>
      </w:r>
      <w:proofErr w:type="gramEnd"/>
      <w:r>
        <w:t xml:space="preserve">  </w:t>
      </w:r>
    </w:p>
    <w:p w:rsidR="00982279" w:rsidRDefault="00982279" w:rsidP="00982279">
      <w:pPr>
        <w:keepLines/>
        <w:ind w:left="450"/>
      </w:pPr>
      <w:r>
        <w:t xml:space="preserve">The temperature of a pie taken from an oven at a temperature of 350˚ F can be modeled by the function  </w:t>
      </w:r>
      <w:r>
        <w:rPr>
          <w:position w:val="-6"/>
        </w:rPr>
        <w:object w:dxaOrig="2020" w:dyaOrig="300">
          <v:shape id="_x0000_i1058" type="#_x0000_t75" style="width:101.25pt;height:15pt" o:ole="">
            <v:imagedata r:id="rId68" o:title=""/>
          </v:shape>
          <o:OLEObject Type="Embed" ProgID="Equation.3" ShapeID="_x0000_i1058" DrawAspect="Content" ObjectID="_1382255484" r:id="rId69"/>
        </w:object>
      </w:r>
      <w:r>
        <w:t xml:space="preserve"> where </w:t>
      </w:r>
      <w:proofErr w:type="spellStart"/>
      <w:r>
        <w:t>t</w:t>
      </w:r>
      <w:proofErr w:type="spellEnd"/>
      <w:r>
        <w:t xml:space="preserve"> is the time (in minutes) since the pie was taken from the oven.  What is </w:t>
      </w:r>
      <w:proofErr w:type="gramStart"/>
      <w:r>
        <w:t>F(</w:t>
      </w:r>
      <w:proofErr w:type="gramEnd"/>
      <w:r>
        <w:t>60) and F</w:t>
      </w:r>
      <w:r>
        <w:sym w:font="Symbol" w:char="F0A2"/>
      </w:r>
      <w:r>
        <w:t xml:space="preserve">(60) ?  Write a sentence interpreting the meaning of each in context.  </w:t>
      </w:r>
    </w:p>
    <w:p w:rsidR="00982279" w:rsidRDefault="00982279" w:rsidP="00982279">
      <w:pPr>
        <w:keepLines/>
      </w:pPr>
    </w:p>
    <w:p w:rsidR="00982279" w:rsidRDefault="00982279" w:rsidP="00982279">
      <w:pPr>
        <w:keepLines/>
      </w:pPr>
      <w:r>
        <w:rPr>
          <w:b/>
        </w:rPr>
        <w:t>Solution</w:t>
      </w:r>
      <w:r>
        <w:t xml:space="preserve">:   </w:t>
      </w:r>
      <w:proofErr w:type="gramStart"/>
      <w:r>
        <w:t>F(</w:t>
      </w:r>
      <w:proofErr w:type="gramEnd"/>
      <w:r>
        <w:t xml:space="preserve">60) = </w:t>
      </w:r>
      <w:r w:rsidRPr="009C7D14">
        <w:rPr>
          <w:position w:val="-6"/>
        </w:rPr>
        <w:object w:dxaOrig="2380" w:dyaOrig="320">
          <v:shape id="_x0000_i1059" type="#_x0000_t75" style="width:119.25pt;height:15.75pt" o:ole="">
            <v:imagedata r:id="rId70" o:title=""/>
          </v:shape>
          <o:OLEObject Type="Embed" ProgID="Equation.DSMT4" ShapeID="_x0000_i1059" DrawAspect="Content" ObjectID="_1382255485" r:id="rId71"/>
        </w:object>
      </w:r>
      <w:r w:rsidR="00870030">
        <w:t xml:space="preserve">.  </w:t>
      </w:r>
    </w:p>
    <w:p w:rsidR="00982279" w:rsidRDefault="00982279" w:rsidP="00982279">
      <w:pPr>
        <w:keepLines/>
      </w:pPr>
      <w:r>
        <w:tab/>
      </w:r>
      <w:r>
        <w:rPr>
          <w:position w:val="-22"/>
        </w:rPr>
        <w:object w:dxaOrig="2900" w:dyaOrig="580">
          <v:shape id="_x0000_i1060" type="#_x0000_t75" style="width:144.75pt;height:29.25pt" o:ole="">
            <v:imagedata r:id="rId72" o:title=""/>
          </v:shape>
          <o:OLEObject Type="Embed" ProgID="Equation.3" ShapeID="_x0000_i1060" DrawAspect="Content" ObjectID="_1382255486" r:id="rId73"/>
        </w:object>
      </w:r>
    </w:p>
    <w:p w:rsidR="00982279" w:rsidRDefault="00982279" w:rsidP="00982279">
      <w:pPr>
        <w:keepLines/>
      </w:pPr>
      <w:r>
        <w:tab/>
      </w:r>
      <w:r>
        <w:rPr>
          <w:position w:val="-22"/>
        </w:rPr>
        <w:object w:dxaOrig="4180" w:dyaOrig="580">
          <v:shape id="_x0000_i1061" type="#_x0000_t75" style="width:209.25pt;height:29.25pt" o:ole="">
            <v:imagedata r:id="rId74" o:title=""/>
          </v:shape>
          <o:OLEObject Type="Embed" ProgID="Equation.3" ShapeID="_x0000_i1061" DrawAspect="Content" ObjectID="_1382255487" r:id="rId75"/>
        </w:object>
      </w:r>
    </w:p>
    <w:p w:rsidR="00982279" w:rsidRDefault="00982279" w:rsidP="00982279">
      <w:pPr>
        <w:keepLines/>
      </w:pPr>
      <w:r>
        <w:tab/>
      </w:r>
      <w:r w:rsidRPr="009C7D14">
        <w:rPr>
          <w:position w:val="-10"/>
        </w:rPr>
        <w:object w:dxaOrig="3560" w:dyaOrig="360">
          <v:shape id="_x0000_i1062" type="#_x0000_t75" style="width:177.75pt;height:18pt" o:ole="">
            <v:imagedata r:id="rId76" o:title=""/>
          </v:shape>
          <o:OLEObject Type="Embed" ProgID="Equation.DSMT4" ShapeID="_x0000_i1062" DrawAspect="Content" ObjectID="_1382255488" r:id="rId77"/>
        </w:object>
      </w:r>
    </w:p>
    <w:p w:rsidR="00982279" w:rsidRDefault="00982279" w:rsidP="00982279">
      <w:pPr>
        <w:keepLines/>
      </w:pPr>
    </w:p>
    <w:p w:rsidR="00982279" w:rsidRDefault="00982279" w:rsidP="00982279">
      <w:pPr>
        <w:pStyle w:val="BodyTextIndent3"/>
      </w:pPr>
      <w:r>
        <w:t>After 60 minutes the temperature of the pie is 158˚ and decreasing at the rate 1.66 degrees per minute.</w:t>
      </w:r>
    </w:p>
    <w:p w:rsidR="00982279" w:rsidRDefault="00982279" w:rsidP="00982279">
      <w:pPr>
        <w:keepLines/>
      </w:pPr>
    </w:p>
    <w:p w:rsidR="00870030" w:rsidRDefault="00870030" w:rsidP="00982279">
      <w:pPr>
        <w:keepLines/>
      </w:pPr>
    </w:p>
    <w:p w:rsidR="00870030" w:rsidRPr="00870030" w:rsidRDefault="00870030" w:rsidP="00982279">
      <w:pPr>
        <w:keepLines/>
        <w:rPr>
          <w:b/>
        </w:rPr>
      </w:pPr>
      <w:r>
        <w:rPr>
          <w:b/>
        </w:rPr>
        <w:lastRenderedPageBreak/>
        <w:t xml:space="preserve">Derivative of </w:t>
      </w:r>
      <w:proofErr w:type="spellStart"/>
      <w:r>
        <w:rPr>
          <w:b/>
        </w:rPr>
        <w:t>b</w:t>
      </w:r>
      <w:r>
        <w:rPr>
          <w:b/>
          <w:vertAlign w:val="superscript"/>
        </w:rPr>
        <w:t>x</w:t>
      </w:r>
      <w:proofErr w:type="spellEnd"/>
    </w:p>
    <w:p w:rsidR="00982279" w:rsidRDefault="00982279" w:rsidP="00982279">
      <w:pPr>
        <w:keepLines/>
      </w:pPr>
      <w:r>
        <w:t xml:space="preserve">To finish this discussion of derivatives for exponential functions we will </w:t>
      </w:r>
      <w:r w:rsidR="004017B8">
        <w:t>find a</w:t>
      </w:r>
      <w:r>
        <w:t xml:space="preserve"> formula </w:t>
      </w:r>
      <w:r w:rsidR="00870030">
        <w:t>the</w:t>
      </w:r>
      <w:r>
        <w:t xml:space="preserve"> derivative</w:t>
      </w:r>
      <w:r w:rsidR="00870030">
        <w:t xml:space="preserve"> of</w:t>
      </w:r>
      <w:r w:rsidR="00870030" w:rsidRPr="00870030">
        <w:rPr>
          <w:i/>
        </w:rPr>
        <w:t xml:space="preserve"> </w:t>
      </w:r>
      <w:r w:rsidR="00870030" w:rsidRPr="009A6B02">
        <w:rPr>
          <w:i/>
        </w:rPr>
        <w:t>f</w:t>
      </w:r>
      <w:r w:rsidR="00870030">
        <w:t>(</w:t>
      </w:r>
      <w:r w:rsidR="00870030" w:rsidRPr="009C7D14">
        <w:rPr>
          <w:i/>
        </w:rPr>
        <w:t>x</w:t>
      </w:r>
      <w:r w:rsidR="00870030">
        <w:t xml:space="preserve">) = </w:t>
      </w:r>
      <w:r w:rsidR="00870030" w:rsidRPr="009C7D14">
        <w:rPr>
          <w:i/>
        </w:rPr>
        <w:t>b</w:t>
      </w:r>
      <w:r w:rsidR="00870030" w:rsidRPr="009C7D14">
        <w:rPr>
          <w:i/>
          <w:vertAlign w:val="superscript"/>
        </w:rPr>
        <w:t>x</w:t>
      </w:r>
      <w:r>
        <w:t xml:space="preserve">.  To do this we need a quick review of the natural logarithm, </w:t>
      </w:r>
      <w:proofErr w:type="spellStart"/>
      <w:r>
        <w:t>ln</w:t>
      </w:r>
      <w:proofErr w:type="spellEnd"/>
      <w:r>
        <w:t>(</w:t>
      </w:r>
      <w:r w:rsidRPr="009C7D14">
        <w:rPr>
          <w:i/>
        </w:rPr>
        <w:t>x</w:t>
      </w:r>
      <w:r>
        <w:t xml:space="preserve">).  </w:t>
      </w:r>
    </w:p>
    <w:p w:rsidR="00982279" w:rsidRDefault="00982279" w:rsidP="00982279">
      <w:pPr>
        <w:keepLines/>
      </w:pPr>
      <w:r>
        <w:rPr>
          <w:b/>
        </w:rPr>
        <w:t>Definition</w:t>
      </w:r>
      <w:r>
        <w:t xml:space="preserve">:  For x &gt; 0 </w:t>
      </w:r>
      <w:proofErr w:type="spellStart"/>
      <w:r>
        <w:t>ln</w:t>
      </w:r>
      <w:proofErr w:type="spellEnd"/>
      <w:r>
        <w:t>(</w:t>
      </w:r>
      <w:r w:rsidRPr="009C7D14">
        <w:rPr>
          <w:i/>
        </w:rPr>
        <w:t>x</w:t>
      </w:r>
      <w:r>
        <w:t xml:space="preserve">) is the exponent that must be put on </w:t>
      </w:r>
      <w:r w:rsidRPr="009C7D14">
        <w:rPr>
          <w:i/>
        </w:rPr>
        <w:t>e</w:t>
      </w:r>
      <w:r>
        <w:t xml:space="preserve"> to get </w:t>
      </w:r>
      <w:r w:rsidRPr="009C7D14">
        <w:rPr>
          <w:i/>
        </w:rPr>
        <w:t>x</w:t>
      </w:r>
      <w:r>
        <w:t>.  Or put into symbols we have</w:t>
      </w:r>
      <w:r>
        <w:rPr>
          <w:position w:val="-2"/>
        </w:rPr>
        <w:object w:dxaOrig="840" w:dyaOrig="260">
          <v:shape id="_x0000_i1063" type="#_x0000_t75" style="width:42pt;height:12.75pt" o:ole="">
            <v:imagedata r:id="rId78" o:title=""/>
          </v:shape>
          <o:OLEObject Type="Embed" ProgID="Equation.3" ShapeID="_x0000_i1063" DrawAspect="Content" ObjectID="_1382255489" r:id="rId79"/>
        </w:object>
      </w:r>
      <w:r>
        <w:t xml:space="preserve">.  </w:t>
      </w:r>
    </w:p>
    <w:p w:rsidR="00982279" w:rsidRDefault="00982279" w:rsidP="00982279">
      <w:pPr>
        <w:keepLines/>
      </w:pPr>
      <w:r>
        <w:t xml:space="preserve">One special value we get from this definition is </w:t>
      </w:r>
      <w:proofErr w:type="spellStart"/>
      <w:proofErr w:type="gramStart"/>
      <w:r>
        <w:t>ln</w:t>
      </w:r>
      <w:proofErr w:type="spellEnd"/>
      <w:r>
        <w:t>(</w:t>
      </w:r>
      <w:proofErr w:type="gramEnd"/>
      <w:r>
        <w:t>1) = 0 since 0 is the exponent we put on ‘</w:t>
      </w:r>
      <w:r w:rsidRPr="009C7D14">
        <w:rPr>
          <w:i/>
        </w:rPr>
        <w:t>e</w:t>
      </w:r>
      <w:r>
        <w:rPr>
          <w:i/>
        </w:rPr>
        <w:t>’</w:t>
      </w:r>
      <w:r>
        <w:t xml:space="preserve"> to get 1.  In symbols </w:t>
      </w:r>
      <w:r>
        <w:rPr>
          <w:position w:val="-2"/>
        </w:rPr>
        <w:object w:dxaOrig="560" w:dyaOrig="260">
          <v:shape id="_x0000_i1064" type="#_x0000_t75" style="width:27.75pt;height:12.75pt" o:ole="">
            <v:imagedata r:id="rId80" o:title=""/>
          </v:shape>
          <o:OLEObject Type="Embed" ProgID="Equation.3" ShapeID="_x0000_i1064" DrawAspect="Content" ObjectID="_1382255490" r:id="rId81"/>
        </w:object>
      </w:r>
      <w:r>
        <w:t xml:space="preserve"> so we have </w:t>
      </w:r>
      <w:proofErr w:type="spellStart"/>
      <w:proofErr w:type="gramStart"/>
      <w:r>
        <w:t>ln</w:t>
      </w:r>
      <w:proofErr w:type="spellEnd"/>
      <w:r>
        <w:t>(</w:t>
      </w:r>
      <w:proofErr w:type="gramEnd"/>
      <w:r>
        <w:t xml:space="preserve">1) = 0.  </w:t>
      </w:r>
    </w:p>
    <w:p w:rsidR="00982279" w:rsidRDefault="00982279" w:rsidP="00982279">
      <w:pPr>
        <w:keepLines/>
      </w:pPr>
      <w:r>
        <w:t xml:space="preserve">Another consequence of the definition is </w:t>
      </w:r>
      <w:proofErr w:type="spellStart"/>
      <w:proofErr w:type="gramStart"/>
      <w:r>
        <w:t>ln</w:t>
      </w:r>
      <w:proofErr w:type="spellEnd"/>
      <w:r>
        <w:t>(</w:t>
      </w:r>
      <w:proofErr w:type="gramEnd"/>
      <w:r w:rsidRPr="009C7D14">
        <w:rPr>
          <w:i/>
        </w:rPr>
        <w:t>e</w:t>
      </w:r>
      <w:r w:rsidRPr="009C7D14">
        <w:rPr>
          <w:i/>
          <w:vertAlign w:val="superscript"/>
        </w:rPr>
        <w:t>x</w:t>
      </w:r>
      <w:r>
        <w:t xml:space="preserve">) = </w:t>
      </w:r>
      <w:r w:rsidRPr="009C7D14">
        <w:rPr>
          <w:i/>
        </w:rPr>
        <w:t>x</w:t>
      </w:r>
      <w:r>
        <w:t>.  The exponent you put on ‘</w:t>
      </w:r>
      <w:r w:rsidRPr="009C7D14">
        <w:rPr>
          <w:i/>
        </w:rPr>
        <w:t>e</w:t>
      </w:r>
      <w:r>
        <w:rPr>
          <w:i/>
        </w:rPr>
        <w:t>’</w:t>
      </w:r>
      <w:r>
        <w:t xml:space="preserve"> to get e</w:t>
      </w:r>
      <w:r>
        <w:rPr>
          <w:vertAlign w:val="superscript"/>
        </w:rPr>
        <w:t>x</w:t>
      </w:r>
      <w:r>
        <w:t xml:space="preserve"> is </w:t>
      </w:r>
      <w:r w:rsidRPr="009C7D14">
        <w:rPr>
          <w:i/>
        </w:rPr>
        <w:t>x</w:t>
      </w:r>
      <w:r w:rsidR="00870030">
        <w:t xml:space="preserve">. </w:t>
      </w:r>
    </w:p>
    <w:p w:rsidR="00982279" w:rsidRDefault="00982279" w:rsidP="00982279">
      <w:pPr>
        <w:keepLines/>
      </w:pPr>
      <w:r>
        <w:t xml:space="preserve">There is one more property that follows from the definition that we will use.  We need to know another way to write </w:t>
      </w:r>
      <w:proofErr w:type="spellStart"/>
      <w:r>
        <w:t>ln</w:t>
      </w:r>
      <w:proofErr w:type="spellEnd"/>
      <w:r w:rsidR="00870030">
        <w:t xml:space="preserve"> </w:t>
      </w:r>
      <w:r>
        <w:t>(</w:t>
      </w:r>
      <w:proofErr w:type="spellStart"/>
      <w:proofErr w:type="gramStart"/>
      <w:r w:rsidRPr="009C7D14">
        <w:rPr>
          <w:i/>
        </w:rPr>
        <w:t>b</w:t>
      </w:r>
      <w:r w:rsidRPr="009C7D14">
        <w:rPr>
          <w:i/>
          <w:vertAlign w:val="superscript"/>
        </w:rPr>
        <w:t>c</w:t>
      </w:r>
      <w:proofErr w:type="spellEnd"/>
      <w:proofErr w:type="gramEnd"/>
      <w:r>
        <w:t xml:space="preserve">).  To do this first note that </w:t>
      </w:r>
      <w:proofErr w:type="spellStart"/>
      <w:r>
        <w:t>ln</w:t>
      </w:r>
      <w:proofErr w:type="spellEnd"/>
      <w:r w:rsidR="00870030">
        <w:t xml:space="preserve"> </w:t>
      </w:r>
      <w:r>
        <w:t>(</w:t>
      </w:r>
      <w:proofErr w:type="spellStart"/>
      <w:proofErr w:type="gramStart"/>
      <w:r w:rsidRPr="009C7D14">
        <w:rPr>
          <w:i/>
        </w:rPr>
        <w:t>b</w:t>
      </w:r>
      <w:r w:rsidRPr="009C7D14">
        <w:rPr>
          <w:i/>
          <w:vertAlign w:val="superscript"/>
        </w:rPr>
        <w:t>c</w:t>
      </w:r>
      <w:proofErr w:type="spellEnd"/>
      <w:proofErr w:type="gramEnd"/>
      <w:r>
        <w:t>) is the exponent on ‘</w:t>
      </w:r>
      <w:r w:rsidRPr="009C7D14">
        <w:rPr>
          <w:i/>
        </w:rPr>
        <w:t>e</w:t>
      </w:r>
      <w:r>
        <w:rPr>
          <w:i/>
        </w:rPr>
        <w:t>’</w:t>
      </w:r>
      <w:r>
        <w:t xml:space="preserve"> that gives </w:t>
      </w:r>
      <w:proofErr w:type="spellStart"/>
      <w:r w:rsidRPr="009C7D14">
        <w:rPr>
          <w:i/>
        </w:rPr>
        <w:t>b</w:t>
      </w:r>
      <w:r w:rsidRPr="009C7D14">
        <w:rPr>
          <w:i/>
          <w:vertAlign w:val="superscript"/>
        </w:rPr>
        <w:t>c</w:t>
      </w:r>
      <w:proofErr w:type="spellEnd"/>
      <w:r>
        <w:t xml:space="preserve">.  We can write </w:t>
      </w:r>
      <w:r>
        <w:rPr>
          <w:position w:val="-2"/>
        </w:rPr>
        <w:object w:dxaOrig="820" w:dyaOrig="260">
          <v:shape id="_x0000_i1065" type="#_x0000_t75" style="width:41.25pt;height:12.75pt" o:ole="">
            <v:imagedata r:id="rId82" o:title=""/>
          </v:shape>
          <o:OLEObject Type="Embed" ProgID="Equation.3" ShapeID="_x0000_i1065" DrawAspect="Content" ObjectID="_1382255491" r:id="rId83"/>
        </w:object>
      </w:r>
      <w:r>
        <w:t xml:space="preserve"> from the definition of the natural logarithm.  So we have</w:t>
      </w:r>
      <w:r>
        <w:rPr>
          <w:position w:val="-6"/>
        </w:rPr>
        <w:object w:dxaOrig="1180" w:dyaOrig="300">
          <v:shape id="_x0000_i1066" type="#_x0000_t75" style="width:59.25pt;height:15pt" o:ole="">
            <v:imagedata r:id="rId84" o:title=""/>
          </v:shape>
          <o:OLEObject Type="Embed" ProgID="Equation.3" ShapeID="_x0000_i1066" DrawAspect="Content" ObjectID="_1382255492" r:id="rId85"/>
        </w:object>
      </w:r>
      <w:r>
        <w:t>.  Using a law of exponents we get</w:t>
      </w:r>
      <w:r>
        <w:rPr>
          <w:position w:val="-2"/>
        </w:rPr>
        <w:object w:dxaOrig="1000" w:dyaOrig="260">
          <v:shape id="_x0000_i1067" type="#_x0000_t75" style="width:50.25pt;height:12.75pt" o:ole="">
            <v:imagedata r:id="rId86" o:title=""/>
          </v:shape>
          <o:OLEObject Type="Embed" ProgID="Equation.3" ShapeID="_x0000_i1067" DrawAspect="Content" ObjectID="_1382255493" r:id="rId87"/>
        </w:object>
      </w:r>
      <w:r>
        <w:t>.  We now see the exponent you put on ‘</w:t>
      </w:r>
      <w:r w:rsidRPr="009C7D14">
        <w:rPr>
          <w:i/>
        </w:rPr>
        <w:t>e</w:t>
      </w:r>
      <w:r>
        <w:rPr>
          <w:i/>
        </w:rPr>
        <w:t>’</w:t>
      </w:r>
      <w:r>
        <w:t xml:space="preserve"> to get </w:t>
      </w:r>
      <w:proofErr w:type="spellStart"/>
      <w:proofErr w:type="gramStart"/>
      <w:r w:rsidRPr="009C7D14">
        <w:rPr>
          <w:i/>
        </w:rPr>
        <w:t>b</w:t>
      </w:r>
      <w:r w:rsidRPr="009C7D14">
        <w:rPr>
          <w:i/>
          <w:vertAlign w:val="superscript"/>
        </w:rPr>
        <w:t>c</w:t>
      </w:r>
      <w:proofErr w:type="spellEnd"/>
      <w:proofErr w:type="gramEnd"/>
      <w:r>
        <w:t xml:space="preserve">.  Therefore </w:t>
      </w:r>
      <w:proofErr w:type="spellStart"/>
      <w:proofErr w:type="gramStart"/>
      <w:r>
        <w:t>ln</w:t>
      </w:r>
      <w:proofErr w:type="spellEnd"/>
      <w:r>
        <w:t>(</w:t>
      </w:r>
      <w:proofErr w:type="spellStart"/>
      <w:proofErr w:type="gramEnd"/>
      <w:r w:rsidRPr="009C7D14">
        <w:rPr>
          <w:i/>
        </w:rPr>
        <w:t>b</w:t>
      </w:r>
      <w:r w:rsidRPr="009C7D14">
        <w:rPr>
          <w:i/>
          <w:vertAlign w:val="superscript"/>
        </w:rPr>
        <w:t>c</w:t>
      </w:r>
      <w:proofErr w:type="spellEnd"/>
      <w:r>
        <w:t xml:space="preserve">) = </w:t>
      </w:r>
      <w:proofErr w:type="spellStart"/>
      <w:r w:rsidRPr="009C7D14">
        <w:rPr>
          <w:i/>
        </w:rPr>
        <w:t>c</w:t>
      </w:r>
      <w:r>
        <w:t>ln</w:t>
      </w:r>
      <w:proofErr w:type="spellEnd"/>
      <w:r>
        <w:t>(</w:t>
      </w:r>
      <w:r w:rsidRPr="009C7D14">
        <w:rPr>
          <w:i/>
        </w:rPr>
        <w:t>b</w:t>
      </w:r>
      <w:r>
        <w:t>).</w:t>
      </w:r>
    </w:p>
    <w:p w:rsidR="00982279" w:rsidRDefault="00982279" w:rsidP="00982279">
      <w:pPr>
        <w:keepLines/>
      </w:pPr>
      <w:r>
        <w:t>With this property we are ready to find the derivative of b</w:t>
      </w:r>
      <w:r>
        <w:rPr>
          <w:vertAlign w:val="superscript"/>
        </w:rPr>
        <w:t>x</w:t>
      </w:r>
      <w:r>
        <w:t xml:space="preserve">.  First write </w:t>
      </w:r>
      <w:proofErr w:type="spellStart"/>
      <w:r w:rsidRPr="009A6B02">
        <w:rPr>
          <w:i/>
        </w:rPr>
        <w:t>b</w:t>
      </w:r>
      <w:r>
        <w:rPr>
          <w:vertAlign w:val="superscript"/>
        </w:rPr>
        <w:t>x</w:t>
      </w:r>
      <w:proofErr w:type="spellEnd"/>
      <w:r>
        <w:t xml:space="preserve"> as </w:t>
      </w:r>
    </w:p>
    <w:p w:rsidR="00982279" w:rsidRDefault="00982279" w:rsidP="00982279">
      <w:pPr>
        <w:keepLines/>
        <w:ind w:left="1080"/>
      </w:pPr>
      <w:r>
        <w:rPr>
          <w:position w:val="-2"/>
        </w:rPr>
        <w:object w:dxaOrig="1760" w:dyaOrig="300">
          <v:shape id="_x0000_i1068" type="#_x0000_t75" style="width:87.75pt;height:15pt" o:ole="">
            <v:imagedata r:id="rId88" o:title=""/>
          </v:shape>
          <o:OLEObject Type="Embed" ProgID="Equation.3" ShapeID="_x0000_i1068" DrawAspect="Content" ObjectID="_1382255494" r:id="rId89"/>
        </w:object>
      </w:r>
      <w:r>
        <w:t xml:space="preserve">.  Then apply our rule for differentiating </w:t>
      </w:r>
      <w:proofErr w:type="spellStart"/>
      <w:r w:rsidRPr="009A6B02">
        <w:rPr>
          <w:i/>
        </w:rPr>
        <w:t>e</w:t>
      </w:r>
      <w:r w:rsidRPr="009A6B02">
        <w:rPr>
          <w:i/>
          <w:vertAlign w:val="superscript"/>
        </w:rPr>
        <w:t>f</w:t>
      </w:r>
      <w:proofErr w:type="spellEnd"/>
      <w:r w:rsidRPr="009A6B02">
        <w:rPr>
          <w:i/>
          <w:vertAlign w:val="superscript"/>
        </w:rPr>
        <w:t>(x)</w:t>
      </w:r>
      <w:r>
        <w:t xml:space="preserve"> to get</w:t>
      </w:r>
    </w:p>
    <w:p w:rsidR="00982279" w:rsidRDefault="00982279" w:rsidP="00982279">
      <w:pPr>
        <w:keepLines/>
        <w:ind w:left="1080"/>
      </w:pPr>
      <w:r>
        <w:rPr>
          <w:position w:val="-22"/>
        </w:rPr>
        <w:object w:dxaOrig="5000" w:dyaOrig="580">
          <v:shape id="_x0000_i1069" type="#_x0000_t75" style="width:249.75pt;height:29.25pt" o:ole="">
            <v:imagedata r:id="rId90" o:title=""/>
          </v:shape>
          <o:OLEObject Type="Embed" ProgID="Equation.3" ShapeID="_x0000_i1069" DrawAspect="Content" ObjectID="_1382255495" r:id="rId91"/>
        </w:object>
      </w:r>
      <w:r>
        <w:t xml:space="preserve"> </w:t>
      </w:r>
      <w:proofErr w:type="gramStart"/>
      <w:r>
        <w:t>since</w:t>
      </w:r>
      <w:proofErr w:type="gramEnd"/>
      <w:r>
        <w:t xml:space="preserve"> </w:t>
      </w:r>
      <w:r w:rsidRPr="00F91E63">
        <w:rPr>
          <w:position w:val="-10"/>
        </w:rPr>
        <w:object w:dxaOrig="540" w:dyaOrig="320">
          <v:shape id="_x0000_i1070" type="#_x0000_t75" style="width:27pt;height:15.75pt" o:ole="">
            <v:imagedata r:id="rId92" o:title=""/>
          </v:shape>
          <o:OLEObject Type="Embed" ProgID="Equation.DSMT4" ShapeID="_x0000_i1070" DrawAspect="Content" ObjectID="_1382255496" r:id="rId93"/>
        </w:object>
      </w:r>
      <w:r>
        <w:t>is constant</w:t>
      </w:r>
    </w:p>
    <w:p w:rsidR="00982279" w:rsidRDefault="00982279" w:rsidP="00982279">
      <w:pPr>
        <w:keepLines/>
      </w:pPr>
    </w:p>
    <w:p w:rsidR="00982279" w:rsidRDefault="00982279" w:rsidP="00982279">
      <w:pPr>
        <w:keepLines/>
      </w:pPr>
      <w:r>
        <w:t xml:space="preserve">But recalling that </w:t>
      </w:r>
      <w:r>
        <w:rPr>
          <w:position w:val="-2"/>
        </w:rPr>
        <w:object w:dxaOrig="560" w:dyaOrig="260">
          <v:shape id="_x0000_i1071" type="#_x0000_t75" style="width:27.75pt;height:12.75pt" o:ole="">
            <v:imagedata r:id="rId94" o:title=""/>
          </v:shape>
          <o:OLEObject Type="Embed" ProgID="Equation.3" ShapeID="_x0000_i1071" DrawAspect="Content" ObjectID="_1382255497" r:id="rId95"/>
        </w:object>
      </w:r>
      <w:r>
        <w:t>=</w:t>
      </w:r>
      <w:r>
        <w:rPr>
          <w:position w:val="-2"/>
        </w:rPr>
        <w:object w:dxaOrig="240" w:dyaOrig="260">
          <v:shape id="_x0000_i1072" type="#_x0000_t75" style="width:12pt;height:12.75pt" o:ole="">
            <v:imagedata r:id="rId96" o:title=""/>
          </v:shape>
          <o:OLEObject Type="Embed" ProgID="Equation.3" ShapeID="_x0000_i1072" DrawAspect="Content" ObjectID="_1382255498" r:id="rId97"/>
        </w:object>
      </w:r>
      <w:r>
        <w:t xml:space="preserve"> we have the formula</w:t>
      </w:r>
    </w:p>
    <w:p w:rsidR="00982279" w:rsidRDefault="00982279" w:rsidP="00982279">
      <w:pPr>
        <w:keepLines/>
        <w:pBdr>
          <w:top w:val="single" w:sz="4" w:space="1" w:color="auto"/>
          <w:left w:val="single" w:sz="4" w:space="4" w:color="auto"/>
          <w:bottom w:val="single" w:sz="4" w:space="1" w:color="auto"/>
          <w:right w:val="single" w:sz="4" w:space="4" w:color="auto"/>
        </w:pBdr>
        <w:ind w:left="3060" w:right="3510"/>
      </w:pPr>
      <w:r>
        <w:rPr>
          <w:position w:val="-22"/>
        </w:rPr>
        <w:object w:dxaOrig="900" w:dyaOrig="580">
          <v:shape id="_x0000_i1073" type="#_x0000_t75" style="width:45pt;height:29.25pt" o:ole="">
            <v:imagedata r:id="rId98" o:title=""/>
          </v:shape>
          <o:OLEObject Type="Embed" ProgID="Equation.3" ShapeID="_x0000_i1073" DrawAspect="Content" ObjectID="_1382255499" r:id="rId99"/>
        </w:object>
      </w:r>
      <w:r>
        <w:rPr>
          <w:position w:val="-6"/>
        </w:rPr>
        <w:object w:dxaOrig="760" w:dyaOrig="300">
          <v:shape id="_x0000_i1074" type="#_x0000_t75" style="width:38.25pt;height:15pt" o:ole="">
            <v:imagedata r:id="rId100" o:title=""/>
          </v:shape>
          <o:OLEObject Type="Embed" ProgID="Equation.3" ShapeID="_x0000_i1074" DrawAspect="Content" ObjectID="_1382255500" r:id="rId101"/>
        </w:object>
      </w:r>
    </w:p>
    <w:p w:rsidR="00982279" w:rsidRDefault="00795F52" w:rsidP="00982279">
      <w:pPr>
        <w:keepLines/>
      </w:pPr>
      <w:r>
        <w:rPr>
          <w:b/>
        </w:rPr>
        <w:t xml:space="preserve">Example </w:t>
      </w:r>
      <w:r w:rsidR="001944D4">
        <w:rPr>
          <w:b/>
        </w:rPr>
        <w:t>7</w:t>
      </w:r>
      <w:r>
        <w:t xml:space="preserve"> </w:t>
      </w:r>
      <w:proofErr w:type="gramStart"/>
      <w:r>
        <w:t xml:space="preserve">Find </w:t>
      </w:r>
      <w:proofErr w:type="gramEnd"/>
      <w:r w:rsidRPr="00795F52">
        <w:rPr>
          <w:position w:val="-24"/>
        </w:rPr>
        <w:object w:dxaOrig="740" w:dyaOrig="620">
          <v:shape id="_x0000_i1075" type="#_x0000_t75" style="width:37.5pt;height:31.5pt" o:ole="">
            <v:imagedata r:id="rId102" o:title=""/>
          </v:shape>
          <o:OLEObject Type="Embed" ProgID="Equation.DSMT4" ShapeID="_x0000_i1075" DrawAspect="Content" ObjectID="_1382255501" r:id="rId103"/>
        </w:object>
      </w:r>
      <w:r w:rsidR="00982279">
        <w:t xml:space="preserve">.  </w:t>
      </w:r>
    </w:p>
    <w:p w:rsidR="00795F52" w:rsidRDefault="00795F52" w:rsidP="00982279">
      <w:pPr>
        <w:keepLines/>
        <w:rPr>
          <w:position w:val="-22"/>
        </w:rPr>
      </w:pPr>
      <w:r>
        <w:rPr>
          <w:b/>
        </w:rPr>
        <w:t>Solution</w:t>
      </w:r>
      <w:r>
        <w:t xml:space="preserve">:   Using the formula above, </w:t>
      </w:r>
      <w:r>
        <w:rPr>
          <w:position w:val="-22"/>
        </w:rPr>
        <w:object w:dxaOrig="1660" w:dyaOrig="580">
          <v:shape id="_x0000_i1076" type="#_x0000_t75" style="width:83.25pt;height:29.25pt" o:ole="">
            <v:imagedata r:id="rId104" o:title=""/>
          </v:shape>
          <o:OLEObject Type="Embed" ProgID="Equation.3" ShapeID="_x0000_i1076" DrawAspect="Content" ObjectID="_1382255502" r:id="rId105"/>
        </w:object>
      </w:r>
    </w:p>
    <w:p w:rsidR="00795F52" w:rsidRDefault="00795F52" w:rsidP="00795F52">
      <w:pPr>
        <w:keepLines/>
      </w:pPr>
      <w:r>
        <w:t>Suppose</w:t>
      </w:r>
      <w:r w:rsidR="004017B8">
        <w:t xml:space="preserve"> that</w:t>
      </w:r>
      <w:r w:rsidRPr="00795F52">
        <w:rPr>
          <w:position w:val="-10"/>
        </w:rPr>
        <w:object w:dxaOrig="859" w:dyaOrig="360">
          <v:shape id="_x0000_i1077" type="#_x0000_t75" style="width:42.75pt;height:18pt" o:ole="">
            <v:imagedata r:id="rId106" o:title=""/>
          </v:shape>
          <o:OLEObject Type="Embed" ProgID="Equation.DSMT4" ShapeID="_x0000_i1077" DrawAspect="Content" ObjectID="_1382255503" r:id="rId107"/>
        </w:object>
      </w:r>
      <w:r>
        <w:rPr>
          <w:position w:val="-2"/>
        </w:rPr>
        <w:t xml:space="preserve">, </w:t>
      </w:r>
      <w:proofErr w:type="gramStart"/>
      <w:r>
        <w:rPr>
          <w:position w:val="-2"/>
        </w:rPr>
        <w:t>The</w:t>
      </w:r>
      <w:proofErr w:type="gramEnd"/>
      <w:r>
        <w:rPr>
          <w:position w:val="-2"/>
        </w:rPr>
        <w:t xml:space="preserve"> derivative will be given by</w:t>
      </w:r>
      <w:r>
        <w:t xml:space="preserve"> </w:t>
      </w:r>
    </w:p>
    <w:p w:rsidR="00795F52" w:rsidRDefault="00795F52" w:rsidP="00795F52">
      <w:pPr>
        <w:keepLines/>
        <w:pBdr>
          <w:top w:val="single" w:sz="4" w:space="1" w:color="auto"/>
          <w:left w:val="single" w:sz="4" w:space="4" w:color="auto"/>
          <w:bottom w:val="single" w:sz="4" w:space="1" w:color="auto"/>
          <w:right w:val="single" w:sz="4" w:space="4" w:color="auto"/>
        </w:pBdr>
        <w:ind w:left="2520" w:right="3780"/>
      </w:pPr>
      <w:r w:rsidRPr="00795F52">
        <w:rPr>
          <w:position w:val="-24"/>
        </w:rPr>
        <w:object w:dxaOrig="2640" w:dyaOrig="620">
          <v:shape id="_x0000_i1078" type="#_x0000_t75" style="width:132pt;height:31.5pt" o:ole="">
            <v:imagedata r:id="rId108" o:title=""/>
          </v:shape>
          <o:OLEObject Type="Embed" ProgID="Equation.DSMT4" ShapeID="_x0000_i1078" DrawAspect="Content" ObjectID="_1382255504" r:id="rId109"/>
        </w:object>
      </w:r>
    </w:p>
    <w:p w:rsidR="001944D4" w:rsidRDefault="001944D4" w:rsidP="00795F52">
      <w:pPr>
        <w:keepLines/>
        <w:rPr>
          <w:b/>
        </w:rPr>
      </w:pPr>
    </w:p>
    <w:p w:rsidR="00795F52" w:rsidRDefault="00795F52" w:rsidP="00795F52">
      <w:pPr>
        <w:keepLines/>
      </w:pPr>
      <w:r>
        <w:rPr>
          <w:b/>
        </w:rPr>
        <w:lastRenderedPageBreak/>
        <w:t xml:space="preserve">Example </w:t>
      </w:r>
      <w:r w:rsidR="001944D4">
        <w:rPr>
          <w:b/>
        </w:rPr>
        <w:t>8</w:t>
      </w:r>
      <w:r>
        <w:t xml:space="preserve"> Find the derivative </w:t>
      </w:r>
      <w:proofErr w:type="gramStart"/>
      <w:r>
        <w:t xml:space="preserve">of </w:t>
      </w:r>
      <w:proofErr w:type="gramEnd"/>
      <w:r w:rsidR="001944D4" w:rsidRPr="00795F52">
        <w:rPr>
          <w:position w:val="-10"/>
        </w:rPr>
        <w:object w:dxaOrig="1200" w:dyaOrig="400">
          <v:shape id="_x0000_i1079" type="#_x0000_t75" style="width:60pt;height:19.5pt" o:ole="">
            <v:imagedata r:id="rId110" o:title=""/>
          </v:shape>
          <o:OLEObject Type="Embed" ProgID="Equation.DSMT4" ShapeID="_x0000_i1079" DrawAspect="Content" ObjectID="_1382255505" r:id="rId111"/>
        </w:object>
      </w:r>
      <w:r>
        <w:t>.</w:t>
      </w:r>
    </w:p>
    <w:p w:rsidR="00795F52" w:rsidRPr="001944D4" w:rsidRDefault="001944D4" w:rsidP="00982279">
      <w:pPr>
        <w:keepLines/>
        <w:rPr>
          <w:position w:val="-22"/>
        </w:rPr>
      </w:pPr>
      <w:r>
        <w:rPr>
          <w:b/>
        </w:rPr>
        <w:t>Solution</w:t>
      </w:r>
      <w:r>
        <w:t xml:space="preserve">:   Using the formula above, </w:t>
      </w:r>
      <w:r w:rsidRPr="001944D4">
        <w:rPr>
          <w:position w:val="-24"/>
        </w:rPr>
        <w:object w:dxaOrig="3260" w:dyaOrig="620">
          <v:shape id="_x0000_i1080" type="#_x0000_t75" style="width:164.25pt;height:31.5pt" o:ole="">
            <v:imagedata r:id="rId112" o:title=""/>
          </v:shape>
          <o:OLEObject Type="Embed" ProgID="Equation.DSMT4" ShapeID="_x0000_i1080" DrawAspect="Content" ObjectID="_1382255506" r:id="rId113"/>
        </w:object>
      </w:r>
      <w:bookmarkStart w:id="0" w:name="_GoBack"/>
      <w:bookmarkEnd w:id="0"/>
    </w:p>
    <w:sectPr w:rsidR="00795F52" w:rsidRPr="0019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79"/>
    <w:multiLevelType w:val="hybridMultilevel"/>
    <w:tmpl w:val="F1DC066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412157"/>
    <w:multiLevelType w:val="hybridMultilevel"/>
    <w:tmpl w:val="36E8EAC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4D67F16"/>
    <w:multiLevelType w:val="hybridMultilevel"/>
    <w:tmpl w:val="853E4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F6214"/>
    <w:multiLevelType w:val="hybridMultilevel"/>
    <w:tmpl w:val="BDCE0272"/>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CD03BB"/>
    <w:multiLevelType w:val="hybridMultilevel"/>
    <w:tmpl w:val="72942042"/>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8E025C"/>
    <w:multiLevelType w:val="hybridMultilevel"/>
    <w:tmpl w:val="62AAA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79"/>
    <w:rsid w:val="001944D4"/>
    <w:rsid w:val="002A3296"/>
    <w:rsid w:val="004017B8"/>
    <w:rsid w:val="004D34D4"/>
    <w:rsid w:val="005533AC"/>
    <w:rsid w:val="006D0492"/>
    <w:rsid w:val="00795F52"/>
    <w:rsid w:val="00807770"/>
    <w:rsid w:val="00870030"/>
    <w:rsid w:val="008A0EEE"/>
    <w:rsid w:val="00982279"/>
    <w:rsid w:val="00A02062"/>
    <w:rsid w:val="00A20140"/>
    <w:rsid w:val="00B0492F"/>
    <w:rsid w:val="00B9247F"/>
    <w:rsid w:val="00D77F09"/>
    <w:rsid w:val="00F32FD4"/>
    <w:rsid w:val="00F8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279"/>
    <w:rPr>
      <w:color w:val="0000FF" w:themeColor="hyperlink"/>
      <w:u w:val="single"/>
    </w:rPr>
  </w:style>
  <w:style w:type="character" w:styleId="FollowedHyperlink">
    <w:name w:val="FollowedHyperlink"/>
    <w:basedOn w:val="DefaultParagraphFont"/>
    <w:uiPriority w:val="99"/>
    <w:semiHidden/>
    <w:unhideWhenUsed/>
    <w:rsid w:val="00982279"/>
    <w:rPr>
      <w:color w:val="800080" w:themeColor="followedHyperlink"/>
      <w:u w:val="single"/>
    </w:rPr>
  </w:style>
  <w:style w:type="paragraph" w:styleId="BalloonText">
    <w:name w:val="Balloon Text"/>
    <w:basedOn w:val="Normal"/>
    <w:link w:val="BalloonTextChar"/>
    <w:uiPriority w:val="99"/>
    <w:semiHidden/>
    <w:unhideWhenUsed/>
    <w:rsid w:val="0098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79"/>
    <w:rPr>
      <w:rFonts w:ascii="Tahoma" w:hAnsi="Tahoma" w:cs="Tahoma"/>
      <w:sz w:val="16"/>
      <w:szCs w:val="16"/>
    </w:rPr>
  </w:style>
  <w:style w:type="paragraph" w:styleId="ListParagraph">
    <w:name w:val="List Paragraph"/>
    <w:basedOn w:val="Normal"/>
    <w:uiPriority w:val="34"/>
    <w:qFormat/>
    <w:rsid w:val="00982279"/>
    <w:pPr>
      <w:ind w:left="720"/>
      <w:contextualSpacing/>
    </w:pPr>
  </w:style>
  <w:style w:type="paragraph" w:styleId="BodyTextIndent">
    <w:name w:val="Body Text Indent"/>
    <w:basedOn w:val="Normal"/>
    <w:link w:val="BodyTextIndentChar"/>
    <w:rsid w:val="00982279"/>
    <w:pPr>
      <w:keepLines/>
      <w:tabs>
        <w:tab w:val="left" w:pos="540"/>
        <w:tab w:val="left" w:pos="5400"/>
        <w:tab w:val="left" w:pos="5760"/>
      </w:tabs>
      <w:spacing w:after="0" w:line="240" w:lineRule="auto"/>
      <w:ind w:left="900" w:hanging="90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982279"/>
    <w:rPr>
      <w:rFonts w:ascii="Times" w:eastAsia="Times" w:hAnsi="Times" w:cs="Times New Roman"/>
      <w:sz w:val="24"/>
      <w:szCs w:val="20"/>
    </w:rPr>
  </w:style>
  <w:style w:type="paragraph" w:styleId="BodyTextIndent2">
    <w:name w:val="Body Text Indent 2"/>
    <w:basedOn w:val="Normal"/>
    <w:link w:val="BodyTextIndent2Char"/>
    <w:rsid w:val="00982279"/>
    <w:pPr>
      <w:spacing w:after="0" w:line="240" w:lineRule="auto"/>
      <w:ind w:left="45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982279"/>
    <w:rPr>
      <w:rFonts w:ascii="Times" w:eastAsia="Times" w:hAnsi="Times" w:cs="Times New Roman"/>
      <w:sz w:val="24"/>
      <w:szCs w:val="20"/>
    </w:rPr>
  </w:style>
  <w:style w:type="paragraph" w:styleId="BodyTextIndent3">
    <w:name w:val="Body Text Indent 3"/>
    <w:basedOn w:val="Normal"/>
    <w:link w:val="BodyTextIndent3Char"/>
    <w:rsid w:val="00982279"/>
    <w:pPr>
      <w:keepLines/>
      <w:spacing w:after="0" w:line="240" w:lineRule="auto"/>
      <w:ind w:left="540"/>
    </w:pPr>
    <w:rPr>
      <w:rFonts w:ascii="Times" w:eastAsia="Times" w:hAnsi="Times" w:cs="Times New Roman"/>
      <w:sz w:val="24"/>
      <w:szCs w:val="20"/>
    </w:rPr>
  </w:style>
  <w:style w:type="character" w:customStyle="1" w:styleId="BodyTextIndent3Char">
    <w:name w:val="Body Text Indent 3 Char"/>
    <w:basedOn w:val="DefaultParagraphFont"/>
    <w:link w:val="BodyTextIndent3"/>
    <w:rsid w:val="0098227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279"/>
    <w:rPr>
      <w:color w:val="0000FF" w:themeColor="hyperlink"/>
      <w:u w:val="single"/>
    </w:rPr>
  </w:style>
  <w:style w:type="character" w:styleId="FollowedHyperlink">
    <w:name w:val="FollowedHyperlink"/>
    <w:basedOn w:val="DefaultParagraphFont"/>
    <w:uiPriority w:val="99"/>
    <w:semiHidden/>
    <w:unhideWhenUsed/>
    <w:rsid w:val="00982279"/>
    <w:rPr>
      <w:color w:val="800080" w:themeColor="followedHyperlink"/>
      <w:u w:val="single"/>
    </w:rPr>
  </w:style>
  <w:style w:type="paragraph" w:styleId="BalloonText">
    <w:name w:val="Balloon Text"/>
    <w:basedOn w:val="Normal"/>
    <w:link w:val="BalloonTextChar"/>
    <w:uiPriority w:val="99"/>
    <w:semiHidden/>
    <w:unhideWhenUsed/>
    <w:rsid w:val="0098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79"/>
    <w:rPr>
      <w:rFonts w:ascii="Tahoma" w:hAnsi="Tahoma" w:cs="Tahoma"/>
      <w:sz w:val="16"/>
      <w:szCs w:val="16"/>
    </w:rPr>
  </w:style>
  <w:style w:type="paragraph" w:styleId="ListParagraph">
    <w:name w:val="List Paragraph"/>
    <w:basedOn w:val="Normal"/>
    <w:uiPriority w:val="34"/>
    <w:qFormat/>
    <w:rsid w:val="00982279"/>
    <w:pPr>
      <w:ind w:left="720"/>
      <w:contextualSpacing/>
    </w:pPr>
  </w:style>
  <w:style w:type="paragraph" w:styleId="BodyTextIndent">
    <w:name w:val="Body Text Indent"/>
    <w:basedOn w:val="Normal"/>
    <w:link w:val="BodyTextIndentChar"/>
    <w:rsid w:val="00982279"/>
    <w:pPr>
      <w:keepLines/>
      <w:tabs>
        <w:tab w:val="left" w:pos="540"/>
        <w:tab w:val="left" w:pos="5400"/>
        <w:tab w:val="left" w:pos="5760"/>
      </w:tabs>
      <w:spacing w:after="0" w:line="240" w:lineRule="auto"/>
      <w:ind w:left="900" w:hanging="90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982279"/>
    <w:rPr>
      <w:rFonts w:ascii="Times" w:eastAsia="Times" w:hAnsi="Times" w:cs="Times New Roman"/>
      <w:sz w:val="24"/>
      <w:szCs w:val="20"/>
    </w:rPr>
  </w:style>
  <w:style w:type="paragraph" w:styleId="BodyTextIndent2">
    <w:name w:val="Body Text Indent 2"/>
    <w:basedOn w:val="Normal"/>
    <w:link w:val="BodyTextIndent2Char"/>
    <w:rsid w:val="00982279"/>
    <w:pPr>
      <w:spacing w:after="0" w:line="240" w:lineRule="auto"/>
      <w:ind w:left="45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982279"/>
    <w:rPr>
      <w:rFonts w:ascii="Times" w:eastAsia="Times" w:hAnsi="Times" w:cs="Times New Roman"/>
      <w:sz w:val="24"/>
      <w:szCs w:val="20"/>
    </w:rPr>
  </w:style>
  <w:style w:type="paragraph" w:styleId="BodyTextIndent3">
    <w:name w:val="Body Text Indent 3"/>
    <w:basedOn w:val="Normal"/>
    <w:link w:val="BodyTextIndent3Char"/>
    <w:rsid w:val="00982279"/>
    <w:pPr>
      <w:keepLines/>
      <w:spacing w:after="0" w:line="240" w:lineRule="auto"/>
      <w:ind w:left="540"/>
    </w:pPr>
    <w:rPr>
      <w:rFonts w:ascii="Times" w:eastAsia="Times" w:hAnsi="Times" w:cs="Times New Roman"/>
      <w:sz w:val="24"/>
      <w:szCs w:val="20"/>
    </w:rPr>
  </w:style>
  <w:style w:type="character" w:customStyle="1" w:styleId="BodyTextIndent3Char">
    <w:name w:val="Body Text Indent 3 Char"/>
    <w:basedOn w:val="DefaultParagraphFont"/>
    <w:link w:val="BodyTextIndent3"/>
    <w:rsid w:val="0098227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10.bin"/><Relationship Id="rId42" Type="http://schemas.openxmlformats.org/officeDocument/2006/relationships/image" Target="media/image17.wmf"/><Relationship Id="rId47" Type="http://schemas.openxmlformats.org/officeDocument/2006/relationships/image" Target="media/image20.wmf"/><Relationship Id="rId63" Type="http://schemas.openxmlformats.org/officeDocument/2006/relationships/oleObject" Target="embeddings/oleObject31.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52.wmf"/><Relationship Id="rId16" Type="http://schemas.openxmlformats.org/officeDocument/2006/relationships/image" Target="media/image5.wmf"/><Relationship Id="rId107" Type="http://schemas.openxmlformats.org/officeDocument/2006/relationships/oleObject" Target="embeddings/oleObject53.bin"/><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9.bin"/><Relationship Id="rId87" Type="http://schemas.openxmlformats.org/officeDocument/2006/relationships/oleObject" Target="embeddings/oleObject43.bin"/><Relationship Id="rId102" Type="http://schemas.openxmlformats.org/officeDocument/2006/relationships/image" Target="media/image47.wmf"/><Relationship Id="rId110" Type="http://schemas.openxmlformats.org/officeDocument/2006/relationships/image" Target="media/image51.wmf"/><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7.bin"/><Relationship Id="rId19" Type="http://schemas.openxmlformats.org/officeDocument/2006/relationships/oleObject" Target="embeddings/oleObject9.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3.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13" Type="http://schemas.openxmlformats.org/officeDocument/2006/relationships/oleObject" Target="embeddings/oleObject56.bin"/><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5.wmf"/><Relationship Id="rId46" Type="http://schemas.openxmlformats.org/officeDocument/2006/relationships/image" Target="media/image19.png"/><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0.wmf"/><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0.wmf"/><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oleObject" Target="embeddings/oleObject28.bin"/><Relationship Id="rId106" Type="http://schemas.openxmlformats.org/officeDocument/2006/relationships/image" Target="media/image49.wmf"/><Relationship Id="rId114"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image" Target="media/image26.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19.bin"/><Relationship Id="rId109" Type="http://schemas.openxmlformats.org/officeDocument/2006/relationships/oleObject" Target="embeddings/oleObject54.bin"/><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Fernandez</dc:creator>
  <cp:lastModifiedBy>Paul Fernandez</cp:lastModifiedBy>
  <cp:revision>14</cp:revision>
  <cp:lastPrinted>2011-02-16T20:02:00Z</cp:lastPrinted>
  <dcterms:created xsi:type="dcterms:W3CDTF">2010-12-08T20:50:00Z</dcterms:created>
  <dcterms:modified xsi:type="dcterms:W3CDTF">2011-11-08T16:00:00Z</dcterms:modified>
</cp:coreProperties>
</file>